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D0DD" w14:textId="6C08B5BE" w:rsidR="004F42CD" w:rsidRDefault="004F42CD" w:rsidP="00042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1386E" wp14:editId="04700D24">
            <wp:extent cx="6270172" cy="275313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066" cy="27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18EF2" w14:textId="77777777" w:rsidR="004F42CD" w:rsidRDefault="004F42CD" w:rsidP="000429E6">
      <w:pPr>
        <w:rPr>
          <w:rFonts w:ascii="Times New Roman" w:hAnsi="Times New Roman" w:cs="Times New Roman"/>
          <w:sz w:val="28"/>
          <w:szCs w:val="28"/>
        </w:rPr>
      </w:pPr>
    </w:p>
    <w:p w14:paraId="63059987" w14:textId="77777777" w:rsidR="004F42CD" w:rsidRDefault="004F42CD" w:rsidP="000429E6">
      <w:pPr>
        <w:rPr>
          <w:rFonts w:ascii="Times New Roman" w:hAnsi="Times New Roman" w:cs="Times New Roman"/>
          <w:sz w:val="28"/>
          <w:szCs w:val="28"/>
        </w:rPr>
      </w:pPr>
    </w:p>
    <w:p w14:paraId="68DFB20C" w14:textId="77777777" w:rsidR="004F42CD" w:rsidRDefault="004F42CD" w:rsidP="000429E6">
      <w:pPr>
        <w:rPr>
          <w:rFonts w:ascii="Times New Roman" w:hAnsi="Times New Roman" w:cs="Times New Roman"/>
          <w:sz w:val="28"/>
          <w:szCs w:val="28"/>
        </w:rPr>
      </w:pPr>
    </w:p>
    <w:p w14:paraId="68BE66AD" w14:textId="23978EAC" w:rsidR="004F42CD" w:rsidRDefault="004F42CD" w:rsidP="000429E6">
      <w:pPr>
        <w:rPr>
          <w:rFonts w:ascii="Times New Roman" w:hAnsi="Times New Roman" w:cs="Times New Roman"/>
          <w:sz w:val="28"/>
          <w:szCs w:val="28"/>
        </w:rPr>
      </w:pPr>
    </w:p>
    <w:p w14:paraId="6C03A180" w14:textId="77777777" w:rsidR="004F42CD" w:rsidRDefault="004F42CD" w:rsidP="000429E6">
      <w:pPr>
        <w:rPr>
          <w:rFonts w:ascii="Times New Roman" w:hAnsi="Times New Roman" w:cs="Times New Roman"/>
          <w:sz w:val="28"/>
          <w:szCs w:val="28"/>
        </w:rPr>
      </w:pPr>
    </w:p>
    <w:p w14:paraId="62578FE7" w14:textId="77777777" w:rsidR="004F42CD" w:rsidRDefault="004F42CD" w:rsidP="000429E6">
      <w:pPr>
        <w:rPr>
          <w:rFonts w:ascii="Times New Roman" w:hAnsi="Times New Roman" w:cs="Times New Roman"/>
          <w:sz w:val="28"/>
          <w:szCs w:val="28"/>
        </w:rPr>
      </w:pPr>
    </w:p>
    <w:p w14:paraId="153357B6" w14:textId="77777777" w:rsidR="000429E6" w:rsidRPr="00EF4E8E" w:rsidRDefault="000429E6" w:rsidP="000429E6">
      <w:pPr>
        <w:rPr>
          <w:rFonts w:ascii="Times New Roman" w:hAnsi="Times New Roman" w:cs="Times New Roman"/>
          <w:sz w:val="28"/>
          <w:szCs w:val="28"/>
        </w:rPr>
      </w:pPr>
      <w:r w:rsidRPr="00EF4E8E">
        <w:rPr>
          <w:rFonts w:ascii="Times New Roman" w:hAnsi="Times New Roman" w:cs="Times New Roman"/>
          <w:sz w:val="28"/>
          <w:szCs w:val="28"/>
        </w:rPr>
        <w:tab/>
      </w:r>
      <w:r w:rsidRPr="00EF4E8E">
        <w:rPr>
          <w:rFonts w:ascii="Times New Roman" w:hAnsi="Times New Roman" w:cs="Times New Roman"/>
          <w:sz w:val="28"/>
          <w:szCs w:val="28"/>
        </w:rPr>
        <w:tab/>
      </w:r>
    </w:p>
    <w:p w14:paraId="2352AF68" w14:textId="77777777" w:rsidR="0000465A" w:rsidRDefault="000429E6" w:rsidP="0000465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EF4E8E">
        <w:rPr>
          <w:rFonts w:ascii="Times New Roman" w:hAnsi="Times New Roman" w:cs="Times New Roman"/>
          <w:sz w:val="28"/>
          <w:szCs w:val="28"/>
        </w:rPr>
        <w:tab/>
      </w:r>
    </w:p>
    <w:p w14:paraId="02C13A14" w14:textId="77777777" w:rsidR="0000465A" w:rsidRDefault="0000465A" w:rsidP="0000465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3B6DD664" w14:textId="77777777" w:rsidR="0000465A" w:rsidRDefault="0000465A" w:rsidP="0000465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7FC67D89" w14:textId="77777777" w:rsidR="0000465A" w:rsidRDefault="0000465A" w:rsidP="0000465A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14:paraId="7CCAEE59" w14:textId="2835613D" w:rsidR="0000465A" w:rsidRDefault="0000465A" w:rsidP="0000465A">
      <w:pPr>
        <w:ind w:left="284"/>
        <w:jc w:val="center"/>
        <w:rPr>
          <w:rFonts w:ascii="Times New Roman" w:hAnsi="Times New Roman" w:cs="Times New Roman"/>
          <w:sz w:val="48"/>
          <w:szCs w:val="32"/>
        </w:rPr>
      </w:pPr>
      <w:r w:rsidRPr="0000465A">
        <w:rPr>
          <w:rFonts w:ascii="Times New Roman" w:hAnsi="Times New Roman" w:cs="Times New Roman"/>
          <w:sz w:val="48"/>
          <w:szCs w:val="32"/>
        </w:rPr>
        <w:t xml:space="preserve">РЕГЛАМЕНТ </w:t>
      </w:r>
    </w:p>
    <w:p w14:paraId="22E030F6" w14:textId="77777777" w:rsidR="0000465A" w:rsidRPr="0000465A" w:rsidRDefault="0000465A" w:rsidP="0000465A">
      <w:pPr>
        <w:ind w:left="284"/>
        <w:jc w:val="center"/>
        <w:rPr>
          <w:rFonts w:ascii="Times New Roman" w:hAnsi="Times New Roman" w:cs="Times New Roman"/>
          <w:sz w:val="48"/>
          <w:szCs w:val="32"/>
        </w:rPr>
      </w:pPr>
    </w:p>
    <w:p w14:paraId="0A490329" w14:textId="1026B6A9" w:rsidR="0000465A" w:rsidRDefault="0000465A" w:rsidP="0000465A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6E04D3">
        <w:rPr>
          <w:rFonts w:ascii="Times New Roman" w:hAnsi="Times New Roman" w:cs="Times New Roman"/>
          <w:sz w:val="32"/>
          <w:szCs w:val="32"/>
        </w:rPr>
        <w:t xml:space="preserve">о проведении </w:t>
      </w:r>
    </w:p>
    <w:p w14:paraId="2E0AF644" w14:textId="38F0BE41" w:rsidR="0000465A" w:rsidRDefault="0000465A" w:rsidP="0000465A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BB773C">
        <w:rPr>
          <w:rFonts w:ascii="Times New Roman" w:hAnsi="Times New Roman" w:cs="Times New Roman"/>
          <w:sz w:val="32"/>
          <w:szCs w:val="32"/>
        </w:rPr>
        <w:t>Чемпионат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B773C">
        <w:rPr>
          <w:rFonts w:ascii="Times New Roman" w:hAnsi="Times New Roman" w:cs="Times New Roman"/>
          <w:sz w:val="32"/>
          <w:szCs w:val="32"/>
        </w:rPr>
        <w:t xml:space="preserve"> Федерации хоккея России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BB773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5965548" w14:textId="77777777" w:rsidR="0000465A" w:rsidRPr="007D157C" w:rsidRDefault="0000465A" w:rsidP="0000465A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  <w:r w:rsidRPr="00BB773C">
        <w:rPr>
          <w:rFonts w:ascii="Times New Roman" w:hAnsi="Times New Roman" w:cs="Times New Roman"/>
          <w:sz w:val="32"/>
          <w:szCs w:val="32"/>
        </w:rPr>
        <w:t>Кубок Лиги ставок 3х3</w:t>
      </w:r>
      <w:r w:rsidRPr="007D157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228D20" w14:textId="7033B238" w:rsidR="0000465A" w:rsidRDefault="0000465A" w:rsidP="000046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8CF9D1" w14:textId="77777777" w:rsidR="0000465A" w:rsidRDefault="0000465A" w:rsidP="00910BDA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A587DB4" w14:textId="77777777" w:rsidR="0000465A" w:rsidRDefault="0000465A" w:rsidP="00910BDA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FDB0D65" w14:textId="77777777" w:rsidR="0000465A" w:rsidRDefault="0000465A" w:rsidP="00910BDA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9DE5F0" w14:textId="77777777" w:rsidR="0000465A" w:rsidRDefault="0000465A" w:rsidP="00910BDA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18AE09B" w14:textId="77777777" w:rsidR="0000465A" w:rsidRDefault="0000465A" w:rsidP="00910BDA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7D791E4" w14:textId="77777777" w:rsidR="0000465A" w:rsidRDefault="0000465A" w:rsidP="00910BDA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5A7B4B" w14:textId="77777777" w:rsidR="004F42CD" w:rsidRDefault="004F42CD" w:rsidP="00910BDA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03D1C4" w14:textId="77777777" w:rsidR="004F42CD" w:rsidRDefault="004F42CD" w:rsidP="00910BDA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C93424A" w14:textId="1862F4EA" w:rsidR="004F42CD" w:rsidRPr="004F42CD" w:rsidRDefault="004F42CD" w:rsidP="00910BDA">
      <w:pPr>
        <w:ind w:left="-142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F42CD">
        <w:rPr>
          <w:rFonts w:ascii="Times New Roman" w:hAnsi="Times New Roman" w:cs="Times New Roman"/>
          <w:bCs/>
          <w:sz w:val="32"/>
          <w:szCs w:val="32"/>
        </w:rPr>
        <w:t>Москва 2022</w:t>
      </w:r>
    </w:p>
    <w:p w14:paraId="2404D423" w14:textId="77777777" w:rsidR="0000465A" w:rsidRDefault="0000465A" w:rsidP="00910BDA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4B0360" w14:textId="77777777" w:rsidR="0000465A" w:rsidRDefault="0000465A" w:rsidP="00910BDA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0CD70B7" w14:textId="77777777" w:rsidR="0000465A" w:rsidRDefault="0000465A" w:rsidP="00910BDA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469D31B" w14:textId="77777777" w:rsidR="0000465A" w:rsidRDefault="0000465A" w:rsidP="00910BDA">
      <w:pPr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2581"/>
        <w:gridCol w:w="3888"/>
        <w:gridCol w:w="3454"/>
      </w:tblGrid>
      <w:tr w:rsidR="001B2D45" w:rsidRPr="003B10D2" w14:paraId="7A6B6964" w14:textId="77777777" w:rsidTr="0000465A">
        <w:trPr>
          <w:trHeight w:val="609"/>
        </w:trPr>
        <w:tc>
          <w:tcPr>
            <w:tcW w:w="2581" w:type="dxa"/>
            <w:vAlign w:val="center"/>
          </w:tcPr>
          <w:p w14:paraId="4C6FE333" w14:textId="1A1EB72B" w:rsidR="001B2D45" w:rsidRPr="003B10D2" w:rsidRDefault="00BF45A0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lastRenderedPageBreak/>
              <w:t>Организатор</w:t>
            </w:r>
            <w:r w:rsidR="00D15220">
              <w:rPr>
                <w:rFonts w:ascii="Times New Roman" w:hAnsi="Times New Roman" w:cs="Times New Roman"/>
              </w:rPr>
              <w:t xml:space="preserve">ы </w:t>
            </w:r>
            <w:r w:rsidRPr="003B10D2">
              <w:rPr>
                <w:rFonts w:ascii="Times New Roman" w:hAnsi="Times New Roman" w:cs="Times New Roman"/>
              </w:rPr>
              <w:t>соревнований</w:t>
            </w:r>
          </w:p>
        </w:tc>
        <w:tc>
          <w:tcPr>
            <w:tcW w:w="7342" w:type="dxa"/>
            <w:gridSpan w:val="2"/>
            <w:vAlign w:val="center"/>
          </w:tcPr>
          <w:p w14:paraId="6FFD8600" w14:textId="77777777" w:rsidR="001B2D45" w:rsidRDefault="00D61F7F" w:rsidP="00E6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Общероссийская общественная организация «Федерация хоккея России»</w:t>
            </w:r>
          </w:p>
          <w:p w14:paraId="7B6C0792" w14:textId="012DB1A7" w:rsidR="0019227E" w:rsidRPr="00D61F7F" w:rsidRDefault="0019227E" w:rsidP="00E6113A">
            <w:pPr>
              <w:rPr>
                <w:rFonts w:ascii="Times New Roman" w:hAnsi="Times New Roman" w:cs="Times New Roman"/>
              </w:rPr>
            </w:pPr>
            <w:r w:rsidRPr="0019227E">
              <w:rPr>
                <w:rFonts w:ascii="Times New Roman" w:hAnsi="Times New Roman" w:cs="Times New Roman"/>
              </w:rPr>
              <w:t>Общество с ограниченной ответственностью «ЭКСТРИМ ЛИГА»</w:t>
            </w:r>
          </w:p>
        </w:tc>
      </w:tr>
      <w:tr w:rsidR="001B2D45" w:rsidRPr="003B10D2" w14:paraId="36E62ADE" w14:textId="77777777" w:rsidTr="0000465A">
        <w:trPr>
          <w:trHeight w:val="3538"/>
        </w:trPr>
        <w:tc>
          <w:tcPr>
            <w:tcW w:w="2581" w:type="dxa"/>
            <w:vAlign w:val="center"/>
          </w:tcPr>
          <w:p w14:paraId="05B71D30" w14:textId="7ACBF0E6" w:rsidR="001B2D45" w:rsidRPr="003B10D2" w:rsidRDefault="00BF45A0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Участники соревнований</w:t>
            </w:r>
            <w:r w:rsidR="00D02DB7" w:rsidRPr="003B10D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42" w:type="dxa"/>
            <w:gridSpan w:val="2"/>
            <w:vAlign w:val="center"/>
          </w:tcPr>
          <w:p w14:paraId="33F80426" w14:textId="3768899F" w:rsidR="0074185F" w:rsidRPr="003B10D2" w:rsidRDefault="00D02DB7" w:rsidP="00D02DB7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Команды</w:t>
            </w:r>
          </w:p>
          <w:p w14:paraId="62765EE0" w14:textId="77777777" w:rsidR="00D61F7F" w:rsidRPr="003B10D2" w:rsidRDefault="00D61F7F" w:rsidP="00846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Екатеринбург</w:t>
            </w:r>
          </w:p>
          <w:p w14:paraId="7222B540" w14:textId="77777777" w:rsidR="00D61F7F" w:rsidRPr="003B10D2" w:rsidRDefault="00D61F7F" w:rsidP="00846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Казань</w:t>
            </w:r>
          </w:p>
          <w:p w14:paraId="38905E73" w14:textId="77777777" w:rsidR="00D61F7F" w:rsidRPr="003B10D2" w:rsidRDefault="00D61F7F" w:rsidP="00846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Магнитогорск</w:t>
            </w:r>
          </w:p>
          <w:p w14:paraId="1584218B" w14:textId="77777777" w:rsidR="00D61F7F" w:rsidRPr="003B10D2" w:rsidRDefault="00D61F7F" w:rsidP="00846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Москва</w:t>
            </w:r>
          </w:p>
          <w:p w14:paraId="09079B14" w14:textId="77777777" w:rsidR="00D61F7F" w:rsidRPr="003B10D2" w:rsidRDefault="00D61F7F" w:rsidP="00846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Нижний Новгород</w:t>
            </w:r>
          </w:p>
          <w:p w14:paraId="03D50FFB" w14:textId="77777777" w:rsidR="00D61F7F" w:rsidRPr="003B10D2" w:rsidRDefault="00D61F7F" w:rsidP="00B357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Новокузнецк</w:t>
            </w:r>
          </w:p>
          <w:p w14:paraId="1FD2CF20" w14:textId="77777777" w:rsidR="00D61F7F" w:rsidRPr="003B10D2" w:rsidRDefault="00D61F7F" w:rsidP="00846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Новосибирск</w:t>
            </w:r>
          </w:p>
          <w:p w14:paraId="7560C847" w14:textId="77777777" w:rsidR="00D61F7F" w:rsidRPr="003B10D2" w:rsidRDefault="00D61F7F" w:rsidP="00846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Омск</w:t>
            </w:r>
          </w:p>
          <w:p w14:paraId="1CF03AD7" w14:textId="77777777" w:rsidR="00D61F7F" w:rsidRPr="003B10D2" w:rsidRDefault="00D61F7F" w:rsidP="00846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Санкт-Петербург</w:t>
            </w:r>
          </w:p>
          <w:p w14:paraId="470E0513" w14:textId="77777777" w:rsidR="00D61F7F" w:rsidRPr="003B10D2" w:rsidRDefault="00D61F7F" w:rsidP="00846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Сочи</w:t>
            </w:r>
          </w:p>
          <w:p w14:paraId="7FE581DD" w14:textId="77777777" w:rsidR="00D61F7F" w:rsidRPr="003B10D2" w:rsidRDefault="00D61F7F" w:rsidP="00846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Тольятти</w:t>
            </w:r>
          </w:p>
          <w:p w14:paraId="22B404EE" w14:textId="77777777" w:rsidR="00D61F7F" w:rsidRPr="003B10D2" w:rsidRDefault="00D61F7F" w:rsidP="00846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Тула</w:t>
            </w:r>
          </w:p>
          <w:p w14:paraId="6F2DEBDC" w14:textId="77777777" w:rsidR="00D61F7F" w:rsidRPr="003B10D2" w:rsidRDefault="00D61F7F" w:rsidP="00846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Уфа</w:t>
            </w:r>
          </w:p>
          <w:p w14:paraId="4FBE491D" w14:textId="77777777" w:rsidR="00D61F7F" w:rsidRPr="003B10D2" w:rsidRDefault="00D61F7F" w:rsidP="00846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Хабаровск</w:t>
            </w:r>
          </w:p>
          <w:p w14:paraId="5207B07B" w14:textId="77777777" w:rsidR="00D61F7F" w:rsidRPr="003B10D2" w:rsidRDefault="00D61F7F" w:rsidP="0084609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Челябинск</w:t>
            </w:r>
          </w:p>
          <w:p w14:paraId="5CE777A7" w14:textId="0C0A3B73" w:rsidR="00656792" w:rsidRPr="003B10D2" w:rsidRDefault="00D61F7F" w:rsidP="00B357F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Ярославль</w:t>
            </w:r>
          </w:p>
        </w:tc>
      </w:tr>
      <w:tr w:rsidR="001B2D45" w:rsidRPr="003B10D2" w14:paraId="166B8EB6" w14:textId="77777777" w:rsidTr="0000465A">
        <w:trPr>
          <w:trHeight w:val="479"/>
        </w:trPr>
        <w:tc>
          <w:tcPr>
            <w:tcW w:w="2581" w:type="dxa"/>
            <w:vAlign w:val="center"/>
          </w:tcPr>
          <w:p w14:paraId="37076163" w14:textId="43803CA4" w:rsidR="001B2D45" w:rsidRPr="003B10D2" w:rsidRDefault="00BF45A0" w:rsidP="00FB1E3E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Дат</w:t>
            </w:r>
            <w:r w:rsidR="00E6113A" w:rsidRPr="003B10D2">
              <w:rPr>
                <w:rFonts w:ascii="Times New Roman" w:hAnsi="Times New Roman" w:cs="Times New Roman"/>
              </w:rPr>
              <w:t>ы</w:t>
            </w:r>
            <w:r w:rsidRPr="003B10D2">
              <w:rPr>
                <w:rFonts w:ascii="Times New Roman" w:hAnsi="Times New Roman" w:cs="Times New Roman"/>
              </w:rPr>
              <w:t xml:space="preserve"> проведения соревнований</w:t>
            </w:r>
          </w:p>
        </w:tc>
        <w:tc>
          <w:tcPr>
            <w:tcW w:w="7342" w:type="dxa"/>
            <w:gridSpan w:val="2"/>
            <w:vAlign w:val="center"/>
          </w:tcPr>
          <w:p w14:paraId="312FEB88" w14:textId="07432425" w:rsidR="001B2D45" w:rsidRPr="003B10D2" w:rsidRDefault="00BF45A0" w:rsidP="00D61F7F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12.06.2022 – 14.06.2022</w:t>
            </w:r>
          </w:p>
        </w:tc>
      </w:tr>
      <w:tr w:rsidR="001B2D45" w:rsidRPr="003B10D2" w14:paraId="70CD379A" w14:textId="77777777" w:rsidTr="0000465A">
        <w:trPr>
          <w:trHeight w:val="699"/>
        </w:trPr>
        <w:tc>
          <w:tcPr>
            <w:tcW w:w="2581" w:type="dxa"/>
            <w:vAlign w:val="center"/>
          </w:tcPr>
          <w:p w14:paraId="374E887A" w14:textId="06C9C3EF" w:rsidR="001B2D45" w:rsidRPr="003B10D2" w:rsidRDefault="00BF45A0" w:rsidP="00FB1E3E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7342" w:type="dxa"/>
            <w:gridSpan w:val="2"/>
            <w:vAlign w:val="center"/>
          </w:tcPr>
          <w:p w14:paraId="0CF65DD2" w14:textId="7F97594E" w:rsidR="00985E31" w:rsidRPr="003B10D2" w:rsidRDefault="00E6113A" w:rsidP="00D61F7F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 xml:space="preserve">г. Москва, </w:t>
            </w:r>
            <w:r w:rsidR="00985E31" w:rsidRPr="003B10D2">
              <w:rPr>
                <w:rFonts w:ascii="Times New Roman" w:hAnsi="Times New Roman" w:cs="Times New Roman"/>
              </w:rPr>
              <w:t>ул.</w:t>
            </w:r>
            <w:r w:rsidR="00D61F7F">
              <w:rPr>
                <w:rFonts w:ascii="Times New Roman" w:hAnsi="Times New Roman" w:cs="Times New Roman"/>
              </w:rPr>
              <w:t xml:space="preserve"> </w:t>
            </w:r>
            <w:r w:rsidR="00985E31" w:rsidRPr="003B10D2">
              <w:rPr>
                <w:rFonts w:ascii="Times New Roman" w:hAnsi="Times New Roman" w:cs="Times New Roman"/>
              </w:rPr>
              <w:t>Большая Очаковская, 2 стр.23</w:t>
            </w:r>
          </w:p>
          <w:p w14:paraId="5AD6782D" w14:textId="4DD55A4F" w:rsidR="00001E56" w:rsidRPr="003B10D2" w:rsidRDefault="00001E56" w:rsidP="00D61F7F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Ледовая арена «Снежные Барсы»</w:t>
            </w:r>
          </w:p>
        </w:tc>
      </w:tr>
      <w:tr w:rsidR="002977B6" w:rsidRPr="003B10D2" w14:paraId="4635EDA6" w14:textId="77777777" w:rsidTr="0000465A">
        <w:trPr>
          <w:trHeight w:val="567"/>
        </w:trPr>
        <w:tc>
          <w:tcPr>
            <w:tcW w:w="2581" w:type="dxa"/>
            <w:vAlign w:val="center"/>
          </w:tcPr>
          <w:p w14:paraId="644B1694" w14:textId="59F889D8" w:rsidR="002977B6" w:rsidRPr="003B10D2" w:rsidRDefault="002977B6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Этап</w:t>
            </w:r>
            <w:r w:rsidR="00D02DB7" w:rsidRPr="003B10D2">
              <w:rPr>
                <w:rFonts w:ascii="Times New Roman" w:hAnsi="Times New Roman" w:cs="Times New Roman"/>
              </w:rPr>
              <w:t>ы</w:t>
            </w:r>
            <w:r w:rsidRPr="003B10D2">
              <w:rPr>
                <w:rFonts w:ascii="Times New Roman" w:hAnsi="Times New Roman" w:cs="Times New Roman"/>
              </w:rPr>
              <w:t xml:space="preserve"> турнира:</w:t>
            </w:r>
          </w:p>
        </w:tc>
        <w:tc>
          <w:tcPr>
            <w:tcW w:w="7342" w:type="dxa"/>
            <w:gridSpan w:val="2"/>
            <w:vAlign w:val="center"/>
          </w:tcPr>
          <w:p w14:paraId="4127F7E8" w14:textId="77777777" w:rsidR="002977B6" w:rsidRPr="003B10D2" w:rsidRDefault="002977B6" w:rsidP="002977B6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1-й этап: Игры в подгруппах «А» и «В»</w:t>
            </w:r>
          </w:p>
          <w:p w14:paraId="2FAE2108" w14:textId="4C41F495" w:rsidR="002977B6" w:rsidRPr="003B10D2" w:rsidRDefault="002977B6" w:rsidP="002977B6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 xml:space="preserve">2-й этап: </w:t>
            </w:r>
            <w:r w:rsidR="00D61F7F">
              <w:rPr>
                <w:rFonts w:ascii="Times New Roman" w:hAnsi="Times New Roman" w:cs="Times New Roman"/>
              </w:rPr>
              <w:t>Матчи</w:t>
            </w:r>
            <w:r w:rsidRPr="003B10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0D2">
              <w:rPr>
                <w:rFonts w:ascii="Times New Roman" w:hAnsi="Times New Roman" w:cs="Times New Roman"/>
              </w:rPr>
              <w:t>Плей</w:t>
            </w:r>
            <w:proofErr w:type="spellEnd"/>
            <w:r w:rsidRPr="003B10D2">
              <w:rPr>
                <w:rFonts w:ascii="Times New Roman" w:hAnsi="Times New Roman" w:cs="Times New Roman"/>
              </w:rPr>
              <w:t xml:space="preserve"> офф</w:t>
            </w:r>
          </w:p>
        </w:tc>
      </w:tr>
      <w:tr w:rsidR="002977B6" w:rsidRPr="003B10D2" w14:paraId="30596237" w14:textId="77777777" w:rsidTr="0000465A">
        <w:trPr>
          <w:trHeight w:val="1033"/>
        </w:trPr>
        <w:tc>
          <w:tcPr>
            <w:tcW w:w="2581" w:type="dxa"/>
            <w:vAlign w:val="center"/>
          </w:tcPr>
          <w:p w14:paraId="5DE7C117" w14:textId="49A8BBD9" w:rsidR="002977B6" w:rsidRPr="003B10D2" w:rsidRDefault="002977B6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Формат проведения игр в подгруппах:</w:t>
            </w:r>
          </w:p>
        </w:tc>
        <w:tc>
          <w:tcPr>
            <w:tcW w:w="7342" w:type="dxa"/>
            <w:gridSpan w:val="2"/>
            <w:vAlign w:val="center"/>
          </w:tcPr>
          <w:p w14:paraId="49DF1895" w14:textId="31BB2000" w:rsidR="002977B6" w:rsidRPr="003B10D2" w:rsidRDefault="002977B6" w:rsidP="002977B6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Команды играют по круговой системе (каждый с каждым) в один круг.</w:t>
            </w:r>
          </w:p>
          <w:p w14:paraId="65F0F68B" w14:textId="77777777" w:rsidR="00CA19C7" w:rsidRDefault="00A358C4" w:rsidP="002977B6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 xml:space="preserve">В случае ничейного результата </w:t>
            </w:r>
            <w:r>
              <w:rPr>
                <w:rFonts w:ascii="Times New Roman" w:hAnsi="Times New Roman" w:cs="Times New Roman"/>
              </w:rPr>
              <w:t xml:space="preserve">после минутного перерыва </w:t>
            </w:r>
            <w:r w:rsidRPr="003B10D2">
              <w:rPr>
                <w:rFonts w:ascii="Times New Roman" w:hAnsi="Times New Roman" w:cs="Times New Roman"/>
              </w:rPr>
              <w:t xml:space="preserve">назначается серия бросков, определяющих победителя матча. Серия состоит из трех бросков для каждой команды, за которой следует по одному решающему броску, если первая серия закончилась ничейным результатом. </w:t>
            </w:r>
          </w:p>
          <w:p w14:paraId="75823127" w14:textId="4AB6B306" w:rsidR="00CA19C7" w:rsidRDefault="00CA19C7" w:rsidP="002977B6">
            <w:pPr>
              <w:rPr>
                <w:rFonts w:ascii="Times New Roman" w:hAnsi="Times New Roman" w:cs="Times New Roman"/>
              </w:rPr>
            </w:pPr>
            <w:r w:rsidRPr="00CA19C7">
              <w:rPr>
                <w:rFonts w:ascii="Times New Roman" w:hAnsi="Times New Roman" w:cs="Times New Roman"/>
              </w:rPr>
              <w:t>В Матчах полуфиналов, матче за третье место и финале серия состоит из пяти бросков.</w:t>
            </w:r>
          </w:p>
          <w:p w14:paraId="1EE773FD" w14:textId="682F3146" w:rsidR="002977B6" w:rsidRPr="003B10D2" w:rsidRDefault="00A358C4" w:rsidP="002977B6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Очередность пробития определяется жребием.</w:t>
            </w:r>
          </w:p>
        </w:tc>
      </w:tr>
      <w:tr w:rsidR="00D02DB7" w:rsidRPr="003B10D2" w14:paraId="066618F9" w14:textId="77777777" w:rsidTr="0000465A">
        <w:trPr>
          <w:trHeight w:val="1033"/>
        </w:trPr>
        <w:tc>
          <w:tcPr>
            <w:tcW w:w="2581" w:type="dxa"/>
            <w:vAlign w:val="center"/>
          </w:tcPr>
          <w:p w14:paraId="6BCAE20D" w14:textId="7ACDC669" w:rsidR="00D02DB7" w:rsidRPr="003B10D2" w:rsidRDefault="00D02DB7" w:rsidP="006B4702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Начисление очков командам в подгруппах:</w:t>
            </w:r>
          </w:p>
        </w:tc>
        <w:tc>
          <w:tcPr>
            <w:tcW w:w="7342" w:type="dxa"/>
            <w:gridSpan w:val="2"/>
            <w:vAlign w:val="center"/>
          </w:tcPr>
          <w:p w14:paraId="614EFF70" w14:textId="38DE2EBA" w:rsidR="00D02DB7" w:rsidRPr="003B10D2" w:rsidRDefault="00D02DB7" w:rsidP="006B4702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 xml:space="preserve">Победа (основное время) – </w:t>
            </w:r>
            <w:r w:rsidR="004F42CD">
              <w:rPr>
                <w:rFonts w:ascii="Times New Roman" w:hAnsi="Times New Roman" w:cs="Times New Roman"/>
              </w:rPr>
              <w:t>2</w:t>
            </w:r>
          </w:p>
          <w:p w14:paraId="2EAA4920" w14:textId="77777777" w:rsidR="00D02DB7" w:rsidRPr="003B10D2" w:rsidRDefault="00D02DB7" w:rsidP="006B4702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 xml:space="preserve">Победа (по буллитам) – 2 </w:t>
            </w:r>
          </w:p>
          <w:p w14:paraId="55C41782" w14:textId="77777777" w:rsidR="00D02DB7" w:rsidRPr="003B10D2" w:rsidRDefault="00D02DB7" w:rsidP="006B4702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Поражение (по буллитам) – 1</w:t>
            </w:r>
          </w:p>
          <w:p w14:paraId="5EC6A99F" w14:textId="37FC027F" w:rsidR="00D02DB7" w:rsidRPr="003B10D2" w:rsidRDefault="00D02DB7" w:rsidP="006B4702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Поражение (основное время) – 0</w:t>
            </w:r>
          </w:p>
        </w:tc>
      </w:tr>
      <w:tr w:rsidR="00D02DB7" w:rsidRPr="003B10D2" w14:paraId="7C80946C" w14:textId="77777777" w:rsidTr="0000465A">
        <w:trPr>
          <w:trHeight w:val="1033"/>
        </w:trPr>
        <w:tc>
          <w:tcPr>
            <w:tcW w:w="2581" w:type="dxa"/>
            <w:vAlign w:val="center"/>
          </w:tcPr>
          <w:p w14:paraId="67A60114" w14:textId="1105AB3F" w:rsidR="00D02DB7" w:rsidRPr="003B10D2" w:rsidRDefault="00D02DB7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Распределение мест между командами в подгруппах по следующим критериям:</w:t>
            </w:r>
          </w:p>
        </w:tc>
        <w:tc>
          <w:tcPr>
            <w:tcW w:w="7342" w:type="dxa"/>
            <w:gridSpan w:val="2"/>
            <w:vAlign w:val="center"/>
          </w:tcPr>
          <w:p w14:paraId="7F76AC3C" w14:textId="53F50EF1" w:rsidR="00D02DB7" w:rsidRPr="003B10D2" w:rsidRDefault="00D02DB7" w:rsidP="00D02D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 xml:space="preserve">По </w:t>
            </w:r>
            <w:r w:rsidR="00B357FF" w:rsidRPr="003B10D2">
              <w:rPr>
                <w:rFonts w:ascii="Times New Roman" w:hAnsi="Times New Roman" w:cs="Times New Roman"/>
              </w:rPr>
              <w:t xml:space="preserve">набранным </w:t>
            </w:r>
            <w:r w:rsidRPr="003B10D2">
              <w:rPr>
                <w:rFonts w:ascii="Times New Roman" w:hAnsi="Times New Roman" w:cs="Times New Roman"/>
              </w:rPr>
              <w:t>очкам</w:t>
            </w:r>
          </w:p>
          <w:p w14:paraId="5D1079E1" w14:textId="0003D172" w:rsidR="00D02DB7" w:rsidRPr="003B10D2" w:rsidRDefault="00D02DB7" w:rsidP="00D02D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 xml:space="preserve">По результатам </w:t>
            </w:r>
            <w:r w:rsidR="00B357FF" w:rsidRPr="003B10D2">
              <w:rPr>
                <w:rFonts w:ascii="Times New Roman" w:hAnsi="Times New Roman" w:cs="Times New Roman"/>
              </w:rPr>
              <w:t>личных</w:t>
            </w:r>
            <w:r w:rsidRPr="003B10D2">
              <w:rPr>
                <w:rFonts w:ascii="Times New Roman" w:hAnsi="Times New Roman" w:cs="Times New Roman"/>
              </w:rPr>
              <w:t xml:space="preserve"> встреч между командами</w:t>
            </w:r>
          </w:p>
          <w:p w14:paraId="51FD277F" w14:textId="0B287F36" w:rsidR="00D02DB7" w:rsidRPr="003B10D2" w:rsidRDefault="00D02DB7" w:rsidP="00D02D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По разнице забитых и пропущенных шайб</w:t>
            </w:r>
            <w:r w:rsidR="00157832" w:rsidRPr="003B10D2">
              <w:rPr>
                <w:rFonts w:ascii="Times New Roman" w:hAnsi="Times New Roman" w:cs="Times New Roman"/>
              </w:rPr>
              <w:t xml:space="preserve"> в матчах между этими командами</w:t>
            </w:r>
          </w:p>
          <w:p w14:paraId="2BA500C0" w14:textId="0175D66B" w:rsidR="00157832" w:rsidRPr="003B10D2" w:rsidRDefault="00157832" w:rsidP="00D02D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По разнице забитых и пропущенных шайб во всех матчах</w:t>
            </w:r>
          </w:p>
          <w:p w14:paraId="08908784" w14:textId="77777777" w:rsidR="00D02DB7" w:rsidRPr="003B10D2" w:rsidRDefault="00D02DB7" w:rsidP="00B357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По количеству выигранных матчей</w:t>
            </w:r>
          </w:p>
          <w:p w14:paraId="66844CBB" w14:textId="7C591211" w:rsidR="00157832" w:rsidRPr="003B10D2" w:rsidRDefault="00157832" w:rsidP="00B357F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Жреби</w:t>
            </w:r>
            <w:r w:rsidR="008C3A88" w:rsidRPr="003B10D2">
              <w:rPr>
                <w:rFonts w:ascii="Times New Roman" w:hAnsi="Times New Roman" w:cs="Times New Roman"/>
              </w:rPr>
              <w:t>й</w:t>
            </w:r>
          </w:p>
        </w:tc>
      </w:tr>
      <w:tr w:rsidR="007137BE" w:rsidRPr="003B10D2" w14:paraId="0A4DDA44" w14:textId="77777777" w:rsidTr="0000465A">
        <w:trPr>
          <w:trHeight w:val="1033"/>
        </w:trPr>
        <w:tc>
          <w:tcPr>
            <w:tcW w:w="2581" w:type="dxa"/>
            <w:vAlign w:val="center"/>
          </w:tcPr>
          <w:p w14:paraId="561D5386" w14:textId="5A8063E9" w:rsidR="007137BE" w:rsidRPr="003B10D2" w:rsidRDefault="007137BE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Расписание 1-го этапа соревнований:</w:t>
            </w:r>
          </w:p>
        </w:tc>
        <w:tc>
          <w:tcPr>
            <w:tcW w:w="7342" w:type="dxa"/>
            <w:gridSpan w:val="2"/>
            <w:vAlign w:val="center"/>
          </w:tcPr>
          <w:p w14:paraId="74D43D8D" w14:textId="77777777" w:rsidR="00937CEF" w:rsidRPr="003B10D2" w:rsidRDefault="007137BE" w:rsidP="00E611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0D2">
              <w:rPr>
                <w:rFonts w:ascii="Times New Roman" w:hAnsi="Times New Roman" w:cs="Times New Roman"/>
                <w:b/>
                <w:bCs/>
              </w:rPr>
              <w:t>12 июня 2022</w:t>
            </w:r>
            <w:r w:rsidR="00937CEF" w:rsidRPr="003B10D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896B5AD" w14:textId="4A996098" w:rsidR="007137BE" w:rsidRPr="003B10D2" w:rsidRDefault="00937CEF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1</w:t>
            </w:r>
            <w:r w:rsidRPr="003B10D2">
              <w:rPr>
                <w:rFonts w:ascii="Times New Roman" w:hAnsi="Times New Roman" w:cs="Times New Roman"/>
                <w:i/>
                <w:iCs/>
              </w:rPr>
              <w:t>-й, 2-й и 3-й туры</w:t>
            </w:r>
          </w:p>
          <w:p w14:paraId="2BD26EA1" w14:textId="3599A450" w:rsidR="007137BE" w:rsidRPr="003B10D2" w:rsidRDefault="00937CEF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10.00 –</w:t>
            </w:r>
            <w:r w:rsidR="007137BE" w:rsidRPr="003B10D2">
              <w:rPr>
                <w:rFonts w:ascii="Times New Roman" w:hAnsi="Times New Roman" w:cs="Times New Roman"/>
              </w:rPr>
              <w:t xml:space="preserve"> </w:t>
            </w:r>
            <w:r w:rsidRPr="003B10D2">
              <w:rPr>
                <w:rFonts w:ascii="Times New Roman" w:hAnsi="Times New Roman" w:cs="Times New Roman"/>
              </w:rPr>
              <w:t>17.50 игры группы «А»</w:t>
            </w:r>
          </w:p>
          <w:p w14:paraId="0AF3CEF6" w14:textId="4BD9112C" w:rsidR="00937CEF" w:rsidRPr="003B10D2" w:rsidRDefault="00937CEF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18:30 – 02.</w:t>
            </w:r>
            <w:r w:rsidR="00D61F7F">
              <w:rPr>
                <w:rFonts w:ascii="Times New Roman" w:hAnsi="Times New Roman" w:cs="Times New Roman"/>
              </w:rPr>
              <w:t>3</w:t>
            </w:r>
            <w:r w:rsidRPr="003B10D2">
              <w:rPr>
                <w:rFonts w:ascii="Times New Roman" w:hAnsi="Times New Roman" w:cs="Times New Roman"/>
              </w:rPr>
              <w:t>0 игры группы «В»</w:t>
            </w:r>
          </w:p>
          <w:p w14:paraId="24DCFDF1" w14:textId="77777777" w:rsidR="00937CEF" w:rsidRPr="0000465A" w:rsidRDefault="00937CEF" w:rsidP="00E6113A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14:paraId="3DF85C8C" w14:textId="43583F09" w:rsidR="00937CEF" w:rsidRPr="003B10D2" w:rsidRDefault="00937CEF" w:rsidP="00E611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0D2">
              <w:rPr>
                <w:rFonts w:ascii="Times New Roman" w:hAnsi="Times New Roman" w:cs="Times New Roman"/>
                <w:b/>
                <w:bCs/>
              </w:rPr>
              <w:t>13 июня 2022</w:t>
            </w:r>
          </w:p>
          <w:p w14:paraId="2B7717E9" w14:textId="28812551" w:rsidR="008617DF" w:rsidRPr="003B10D2" w:rsidRDefault="008617DF" w:rsidP="008617D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B10D2">
              <w:rPr>
                <w:rFonts w:ascii="Times New Roman" w:hAnsi="Times New Roman" w:cs="Times New Roman"/>
                <w:i/>
                <w:iCs/>
              </w:rPr>
              <w:t>4-й, 5-й и 6-й туры</w:t>
            </w:r>
          </w:p>
          <w:p w14:paraId="4351134F" w14:textId="27F9BE2B" w:rsidR="00937CEF" w:rsidRPr="003B10D2" w:rsidRDefault="00937CEF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lastRenderedPageBreak/>
              <w:t>10.00 – 17.50 игры</w:t>
            </w:r>
            <w:r w:rsidR="008617DF" w:rsidRPr="003B10D2">
              <w:rPr>
                <w:rFonts w:ascii="Times New Roman" w:hAnsi="Times New Roman" w:cs="Times New Roman"/>
              </w:rPr>
              <w:t xml:space="preserve"> </w:t>
            </w:r>
            <w:r w:rsidRPr="003B10D2">
              <w:rPr>
                <w:rFonts w:ascii="Times New Roman" w:hAnsi="Times New Roman" w:cs="Times New Roman"/>
              </w:rPr>
              <w:t>группы «А»</w:t>
            </w:r>
          </w:p>
          <w:p w14:paraId="542273B6" w14:textId="3ECBC36E" w:rsidR="00937CEF" w:rsidRPr="003B10D2" w:rsidRDefault="00937CEF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18.00 – 01.50 игры группы «В»</w:t>
            </w:r>
          </w:p>
          <w:p w14:paraId="3A2F4135" w14:textId="77777777" w:rsidR="00937CEF" w:rsidRPr="0000465A" w:rsidRDefault="00937CEF" w:rsidP="00E6113A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14:paraId="6182215E" w14:textId="3DFFD7EF" w:rsidR="00937CEF" w:rsidRPr="003B10D2" w:rsidRDefault="00937CEF" w:rsidP="00E611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0D2">
              <w:rPr>
                <w:rFonts w:ascii="Times New Roman" w:hAnsi="Times New Roman" w:cs="Times New Roman"/>
                <w:b/>
                <w:bCs/>
              </w:rPr>
              <w:t>14 июня 2022</w:t>
            </w:r>
          </w:p>
          <w:p w14:paraId="1B0BB70F" w14:textId="5F039BE9" w:rsidR="008617DF" w:rsidRPr="003B10D2" w:rsidRDefault="008617DF" w:rsidP="00E6113A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B10D2">
              <w:rPr>
                <w:rFonts w:ascii="Times New Roman" w:hAnsi="Times New Roman" w:cs="Times New Roman"/>
                <w:i/>
                <w:iCs/>
              </w:rPr>
              <w:t>7-й тур</w:t>
            </w:r>
          </w:p>
          <w:p w14:paraId="074C97EA" w14:textId="0A55B5DF" w:rsidR="00937CEF" w:rsidRPr="003B10D2" w:rsidRDefault="00DC121C" w:rsidP="00E61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37CEF" w:rsidRPr="003B10D2">
              <w:rPr>
                <w:rFonts w:ascii="Times New Roman" w:hAnsi="Times New Roman" w:cs="Times New Roman"/>
              </w:rPr>
              <w:t xml:space="preserve">.00 – </w:t>
            </w:r>
            <w:r>
              <w:rPr>
                <w:rFonts w:ascii="Times New Roman" w:hAnsi="Times New Roman" w:cs="Times New Roman"/>
              </w:rPr>
              <w:t>12</w:t>
            </w:r>
            <w:r w:rsidR="00937CEF" w:rsidRPr="003B10D2">
              <w:rPr>
                <w:rFonts w:ascii="Times New Roman" w:hAnsi="Times New Roman" w:cs="Times New Roman"/>
              </w:rPr>
              <w:t>.30 игры группы «А»</w:t>
            </w:r>
          </w:p>
          <w:p w14:paraId="3E1A196A" w14:textId="5F4FE72E" w:rsidR="00937CEF" w:rsidRPr="003B10D2" w:rsidRDefault="00DC121C" w:rsidP="00DC1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37CEF" w:rsidRPr="003B10D2">
              <w:rPr>
                <w:rFonts w:ascii="Times New Roman" w:hAnsi="Times New Roman" w:cs="Times New Roman"/>
              </w:rPr>
              <w:t xml:space="preserve">:40 – </w:t>
            </w:r>
            <w:r>
              <w:rPr>
                <w:rFonts w:ascii="Times New Roman" w:hAnsi="Times New Roman" w:cs="Times New Roman"/>
              </w:rPr>
              <w:t>15</w:t>
            </w:r>
            <w:r w:rsidR="00937CEF" w:rsidRPr="003B10D2">
              <w:rPr>
                <w:rFonts w:ascii="Times New Roman" w:hAnsi="Times New Roman" w:cs="Times New Roman"/>
              </w:rPr>
              <w:t>.10 игры группы «В»</w:t>
            </w:r>
          </w:p>
        </w:tc>
      </w:tr>
      <w:tr w:rsidR="008617DF" w:rsidRPr="003B10D2" w14:paraId="0DB8A66E" w14:textId="77777777" w:rsidTr="0000465A">
        <w:trPr>
          <w:trHeight w:val="551"/>
        </w:trPr>
        <w:tc>
          <w:tcPr>
            <w:tcW w:w="2581" w:type="dxa"/>
            <w:vMerge w:val="restart"/>
            <w:vAlign w:val="center"/>
          </w:tcPr>
          <w:p w14:paraId="3D7641E6" w14:textId="1FCA785A" w:rsidR="008617DF" w:rsidRPr="003B10D2" w:rsidRDefault="008617DF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lastRenderedPageBreak/>
              <w:t>Составы групп</w:t>
            </w:r>
          </w:p>
        </w:tc>
        <w:tc>
          <w:tcPr>
            <w:tcW w:w="3888" w:type="dxa"/>
            <w:vAlign w:val="center"/>
          </w:tcPr>
          <w:p w14:paraId="726C8F89" w14:textId="3F07BB6C" w:rsidR="008617DF" w:rsidRPr="003B10D2" w:rsidRDefault="008617DF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Группа «А»</w:t>
            </w:r>
          </w:p>
        </w:tc>
        <w:tc>
          <w:tcPr>
            <w:tcW w:w="3454" w:type="dxa"/>
            <w:vAlign w:val="center"/>
          </w:tcPr>
          <w:p w14:paraId="7CCADE22" w14:textId="5AE9EE7F" w:rsidR="008617DF" w:rsidRPr="003B10D2" w:rsidRDefault="008617DF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Группа «В»</w:t>
            </w:r>
          </w:p>
        </w:tc>
      </w:tr>
      <w:tr w:rsidR="008617DF" w:rsidRPr="003B10D2" w14:paraId="03C26778" w14:textId="77777777" w:rsidTr="0000465A">
        <w:trPr>
          <w:trHeight w:val="550"/>
        </w:trPr>
        <w:tc>
          <w:tcPr>
            <w:tcW w:w="2581" w:type="dxa"/>
            <w:vMerge/>
            <w:vAlign w:val="center"/>
          </w:tcPr>
          <w:p w14:paraId="2D0CE4BA" w14:textId="77777777" w:rsidR="008617DF" w:rsidRPr="003B10D2" w:rsidRDefault="008617DF" w:rsidP="00E61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vAlign w:val="center"/>
          </w:tcPr>
          <w:p w14:paraId="24C76944" w14:textId="77777777" w:rsidR="00FF0C15" w:rsidRPr="00FF0C15" w:rsidRDefault="00FF0C15" w:rsidP="00FF0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F0C15">
              <w:rPr>
                <w:rFonts w:ascii="Times New Roman" w:hAnsi="Times New Roman" w:cs="Times New Roman"/>
              </w:rPr>
              <w:t>Челябинск</w:t>
            </w:r>
          </w:p>
          <w:p w14:paraId="111E22A8" w14:textId="77777777" w:rsidR="00FF0C15" w:rsidRPr="00FF0C15" w:rsidRDefault="00FF0C15" w:rsidP="00FF0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F0C15">
              <w:rPr>
                <w:rFonts w:ascii="Times New Roman" w:hAnsi="Times New Roman" w:cs="Times New Roman"/>
              </w:rPr>
              <w:t>Тула</w:t>
            </w:r>
          </w:p>
          <w:p w14:paraId="4C244F69" w14:textId="77777777" w:rsidR="00FF0C15" w:rsidRPr="00FF0C15" w:rsidRDefault="00FF0C15" w:rsidP="00FF0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F0C15">
              <w:rPr>
                <w:rFonts w:ascii="Times New Roman" w:hAnsi="Times New Roman" w:cs="Times New Roman"/>
              </w:rPr>
              <w:t>Ярославль</w:t>
            </w:r>
          </w:p>
          <w:p w14:paraId="28075AD1" w14:textId="77777777" w:rsidR="00FF0C15" w:rsidRPr="00FF0C15" w:rsidRDefault="00FF0C15" w:rsidP="00FF0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F0C15">
              <w:rPr>
                <w:rFonts w:ascii="Times New Roman" w:hAnsi="Times New Roman" w:cs="Times New Roman"/>
              </w:rPr>
              <w:t>Тольятти</w:t>
            </w:r>
          </w:p>
          <w:p w14:paraId="3D33DE71" w14:textId="77777777" w:rsidR="00FF0C15" w:rsidRPr="00FF0C15" w:rsidRDefault="00FF0C15" w:rsidP="00FF0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F0C15">
              <w:rPr>
                <w:rFonts w:ascii="Times New Roman" w:hAnsi="Times New Roman" w:cs="Times New Roman"/>
              </w:rPr>
              <w:t>Санкт-Петербург</w:t>
            </w:r>
          </w:p>
          <w:p w14:paraId="09E958B7" w14:textId="77777777" w:rsidR="00FF0C15" w:rsidRPr="00FF0C15" w:rsidRDefault="00FF0C15" w:rsidP="00FF0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F0C15">
              <w:rPr>
                <w:rFonts w:ascii="Times New Roman" w:hAnsi="Times New Roman" w:cs="Times New Roman"/>
              </w:rPr>
              <w:t>Новосибирск</w:t>
            </w:r>
          </w:p>
          <w:p w14:paraId="57FD18C7" w14:textId="77777777" w:rsidR="00FF0C15" w:rsidRPr="00FF0C15" w:rsidRDefault="00FF0C15" w:rsidP="00FF0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F0C15">
              <w:rPr>
                <w:rFonts w:ascii="Times New Roman" w:hAnsi="Times New Roman" w:cs="Times New Roman"/>
              </w:rPr>
              <w:t>Москва</w:t>
            </w:r>
          </w:p>
          <w:p w14:paraId="671DF90A" w14:textId="23AC8241" w:rsidR="008617DF" w:rsidRPr="003B10D2" w:rsidRDefault="00FF0C15" w:rsidP="00FF0C1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F0C15">
              <w:rPr>
                <w:rFonts w:ascii="Times New Roman" w:hAnsi="Times New Roman" w:cs="Times New Roman"/>
              </w:rPr>
              <w:t>Екатеринбург</w:t>
            </w:r>
          </w:p>
        </w:tc>
        <w:tc>
          <w:tcPr>
            <w:tcW w:w="3454" w:type="dxa"/>
            <w:vAlign w:val="center"/>
          </w:tcPr>
          <w:p w14:paraId="799F0EFE" w14:textId="77777777" w:rsidR="00FF0C15" w:rsidRPr="00FF0C15" w:rsidRDefault="00FF0C15" w:rsidP="00FF0C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F0C15">
              <w:rPr>
                <w:rFonts w:ascii="Times New Roman" w:hAnsi="Times New Roman" w:cs="Times New Roman"/>
              </w:rPr>
              <w:t>Уфа</w:t>
            </w:r>
          </w:p>
          <w:p w14:paraId="660F19D0" w14:textId="77777777" w:rsidR="00FF0C15" w:rsidRPr="00FF0C15" w:rsidRDefault="00FF0C15" w:rsidP="00FF0C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F0C15">
              <w:rPr>
                <w:rFonts w:ascii="Times New Roman" w:hAnsi="Times New Roman" w:cs="Times New Roman"/>
              </w:rPr>
              <w:t>Казань</w:t>
            </w:r>
          </w:p>
          <w:p w14:paraId="6C5E1DFF" w14:textId="77777777" w:rsidR="00FF0C15" w:rsidRPr="00FF0C15" w:rsidRDefault="00FF0C15" w:rsidP="00FF0C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F0C15">
              <w:rPr>
                <w:rFonts w:ascii="Times New Roman" w:hAnsi="Times New Roman" w:cs="Times New Roman"/>
              </w:rPr>
              <w:t>Магнитогорск</w:t>
            </w:r>
          </w:p>
          <w:p w14:paraId="71B1ACE1" w14:textId="77777777" w:rsidR="00FF0C15" w:rsidRPr="00FF0C15" w:rsidRDefault="00FF0C15" w:rsidP="00FF0C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F0C15">
              <w:rPr>
                <w:rFonts w:ascii="Times New Roman" w:hAnsi="Times New Roman" w:cs="Times New Roman"/>
              </w:rPr>
              <w:t>Сочи</w:t>
            </w:r>
          </w:p>
          <w:p w14:paraId="48422DA5" w14:textId="24ABEA59" w:rsidR="00FF0C15" w:rsidRPr="00FF0C15" w:rsidRDefault="00FF0C15" w:rsidP="00FF0C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F0C15">
              <w:rPr>
                <w:rFonts w:ascii="Times New Roman" w:hAnsi="Times New Roman" w:cs="Times New Roman"/>
              </w:rPr>
              <w:t>Ниж</w:t>
            </w:r>
            <w:r>
              <w:rPr>
                <w:rFonts w:ascii="Times New Roman" w:hAnsi="Times New Roman" w:cs="Times New Roman"/>
              </w:rPr>
              <w:t xml:space="preserve">ний </w:t>
            </w:r>
            <w:r w:rsidRPr="00FF0C15">
              <w:rPr>
                <w:rFonts w:ascii="Times New Roman" w:hAnsi="Times New Roman" w:cs="Times New Roman"/>
              </w:rPr>
              <w:t>Новгород</w:t>
            </w:r>
          </w:p>
          <w:p w14:paraId="2DDE012A" w14:textId="77777777" w:rsidR="00FF0C15" w:rsidRPr="00FF0C15" w:rsidRDefault="00FF0C15" w:rsidP="00FF0C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F0C15">
              <w:rPr>
                <w:rFonts w:ascii="Times New Roman" w:hAnsi="Times New Roman" w:cs="Times New Roman"/>
              </w:rPr>
              <w:t>Омск</w:t>
            </w:r>
          </w:p>
          <w:p w14:paraId="38DF6327" w14:textId="77777777" w:rsidR="00FF0C15" w:rsidRPr="00FF0C15" w:rsidRDefault="00FF0C15" w:rsidP="00FF0C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F0C15">
              <w:rPr>
                <w:rFonts w:ascii="Times New Roman" w:hAnsi="Times New Roman" w:cs="Times New Roman"/>
              </w:rPr>
              <w:t>Хабаровск</w:t>
            </w:r>
          </w:p>
          <w:p w14:paraId="62AF8D08" w14:textId="6CEBA02A" w:rsidR="008617DF" w:rsidRPr="003B10D2" w:rsidRDefault="00FF0C15" w:rsidP="00FF0C1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F0C15">
              <w:rPr>
                <w:rFonts w:ascii="Times New Roman" w:hAnsi="Times New Roman" w:cs="Times New Roman"/>
              </w:rPr>
              <w:t>Новокузнецк</w:t>
            </w:r>
          </w:p>
        </w:tc>
      </w:tr>
      <w:tr w:rsidR="001B2D45" w:rsidRPr="003B10D2" w14:paraId="15EA907C" w14:textId="77777777" w:rsidTr="0000465A">
        <w:trPr>
          <w:trHeight w:val="20"/>
        </w:trPr>
        <w:tc>
          <w:tcPr>
            <w:tcW w:w="2581" w:type="dxa"/>
            <w:vAlign w:val="center"/>
          </w:tcPr>
          <w:p w14:paraId="0BDB064F" w14:textId="0F2193C2" w:rsidR="001B2D45" w:rsidRPr="003B10D2" w:rsidRDefault="00656792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Заявка команды на турнир</w:t>
            </w:r>
          </w:p>
        </w:tc>
        <w:tc>
          <w:tcPr>
            <w:tcW w:w="7342" w:type="dxa"/>
            <w:gridSpan w:val="2"/>
            <w:vAlign w:val="center"/>
          </w:tcPr>
          <w:p w14:paraId="7133563E" w14:textId="3C525C8E" w:rsidR="001B2D45" w:rsidRPr="003B10D2" w:rsidRDefault="00E6113A" w:rsidP="00E6113A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до 10 игроков</w:t>
            </w:r>
          </w:p>
          <w:p w14:paraId="254FD19C" w14:textId="6CC2E364" w:rsidR="00E6113A" w:rsidRPr="003B10D2" w:rsidRDefault="00E6113A" w:rsidP="00E6113A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Полевые: от 5 до 8</w:t>
            </w:r>
          </w:p>
          <w:p w14:paraId="6C8DC5CF" w14:textId="388BF857" w:rsidR="00E6113A" w:rsidRPr="003B10D2" w:rsidRDefault="00E6113A" w:rsidP="00E6113A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Вратари: 2</w:t>
            </w:r>
          </w:p>
        </w:tc>
      </w:tr>
      <w:tr w:rsidR="001B2D45" w:rsidRPr="003B10D2" w14:paraId="4F9AE398" w14:textId="77777777" w:rsidTr="0000465A">
        <w:trPr>
          <w:trHeight w:val="20"/>
        </w:trPr>
        <w:tc>
          <w:tcPr>
            <w:tcW w:w="2581" w:type="dxa"/>
            <w:vAlign w:val="center"/>
          </w:tcPr>
          <w:p w14:paraId="62B5A94E" w14:textId="346DF23B" w:rsidR="001B2D45" w:rsidRPr="003B10D2" w:rsidRDefault="00656792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Заявка команды на игру</w:t>
            </w:r>
          </w:p>
        </w:tc>
        <w:tc>
          <w:tcPr>
            <w:tcW w:w="7342" w:type="dxa"/>
            <w:gridSpan w:val="2"/>
            <w:vAlign w:val="center"/>
          </w:tcPr>
          <w:p w14:paraId="470D1351" w14:textId="0C08008E" w:rsidR="001B2D45" w:rsidRPr="003B10D2" w:rsidRDefault="004F42CD" w:rsidP="00E61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E6113A" w:rsidRPr="003B10D2">
              <w:rPr>
                <w:rFonts w:ascii="Times New Roman" w:hAnsi="Times New Roman" w:cs="Times New Roman"/>
              </w:rPr>
              <w:t>7 игроков</w:t>
            </w:r>
          </w:p>
          <w:p w14:paraId="4A891429" w14:textId="2A09EC61" w:rsidR="00E6113A" w:rsidRPr="003B10D2" w:rsidRDefault="00E6113A" w:rsidP="00E6113A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 xml:space="preserve">Полевые: </w:t>
            </w:r>
            <w:r w:rsidR="004F42CD">
              <w:rPr>
                <w:rFonts w:ascii="Times New Roman" w:hAnsi="Times New Roman" w:cs="Times New Roman"/>
              </w:rPr>
              <w:t xml:space="preserve">от </w:t>
            </w:r>
            <w:r w:rsidRPr="003B10D2">
              <w:rPr>
                <w:rFonts w:ascii="Times New Roman" w:hAnsi="Times New Roman" w:cs="Times New Roman"/>
              </w:rPr>
              <w:t>5</w:t>
            </w:r>
          </w:p>
          <w:p w14:paraId="6E2D0161" w14:textId="67C3EED2" w:rsidR="00E6113A" w:rsidRPr="003B10D2" w:rsidRDefault="00E6113A" w:rsidP="00E6113A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Вратари: 2</w:t>
            </w:r>
          </w:p>
        </w:tc>
      </w:tr>
      <w:tr w:rsidR="001B2D45" w:rsidRPr="003B10D2" w14:paraId="145185FF" w14:textId="77777777" w:rsidTr="0000465A">
        <w:trPr>
          <w:trHeight w:val="1033"/>
        </w:trPr>
        <w:tc>
          <w:tcPr>
            <w:tcW w:w="2581" w:type="dxa"/>
            <w:vAlign w:val="center"/>
          </w:tcPr>
          <w:p w14:paraId="041A13B7" w14:textId="538FA3A8" w:rsidR="001B2D45" w:rsidRPr="003B10D2" w:rsidRDefault="00656792" w:rsidP="00E6113A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Д</w:t>
            </w:r>
            <w:r w:rsidR="00E6113A" w:rsidRPr="003B10D2">
              <w:rPr>
                <w:rFonts w:ascii="Times New Roman" w:hAnsi="Times New Roman" w:cs="Times New Roman"/>
              </w:rPr>
              <w:t>лительность матча</w:t>
            </w:r>
          </w:p>
        </w:tc>
        <w:tc>
          <w:tcPr>
            <w:tcW w:w="7342" w:type="dxa"/>
            <w:gridSpan w:val="2"/>
            <w:vAlign w:val="center"/>
          </w:tcPr>
          <w:p w14:paraId="398E6F6D" w14:textId="3AECEB44" w:rsidR="00E6113A" w:rsidRPr="003B10D2" w:rsidRDefault="00656792" w:rsidP="00E6113A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 xml:space="preserve">3 периода </w:t>
            </w:r>
            <w:r w:rsidR="003B10D2" w:rsidRPr="003B10D2">
              <w:rPr>
                <w:rFonts w:ascii="Times New Roman" w:hAnsi="Times New Roman" w:cs="Times New Roman"/>
              </w:rPr>
              <w:t>по</w:t>
            </w:r>
            <w:r w:rsidR="00E6113A" w:rsidRPr="003B10D2">
              <w:rPr>
                <w:rFonts w:ascii="Times New Roman" w:hAnsi="Times New Roman" w:cs="Times New Roman"/>
              </w:rPr>
              <w:t xml:space="preserve"> </w:t>
            </w:r>
            <w:r w:rsidRPr="003B10D2">
              <w:rPr>
                <w:rFonts w:ascii="Times New Roman" w:hAnsi="Times New Roman" w:cs="Times New Roman"/>
              </w:rPr>
              <w:t>7 минут</w:t>
            </w:r>
            <w:r w:rsidR="008C3A88" w:rsidRPr="003B10D2">
              <w:rPr>
                <w:rFonts w:ascii="Times New Roman" w:hAnsi="Times New Roman" w:cs="Times New Roman"/>
              </w:rPr>
              <w:t xml:space="preserve"> «грязного» времени</w:t>
            </w:r>
            <w:r w:rsidRPr="003B10D2">
              <w:rPr>
                <w:rFonts w:ascii="Times New Roman" w:hAnsi="Times New Roman" w:cs="Times New Roman"/>
              </w:rPr>
              <w:t xml:space="preserve">. </w:t>
            </w:r>
          </w:p>
          <w:p w14:paraId="2E2CA47A" w14:textId="5FC598E3" w:rsidR="0074185F" w:rsidRPr="003B10D2" w:rsidRDefault="00385AF0" w:rsidP="00E6113A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П</w:t>
            </w:r>
            <w:r w:rsidR="00E6113A" w:rsidRPr="003B10D2">
              <w:rPr>
                <w:rFonts w:ascii="Times New Roman" w:hAnsi="Times New Roman" w:cs="Times New Roman"/>
              </w:rPr>
              <w:t>ерерыв</w:t>
            </w:r>
            <w:r w:rsidRPr="003B10D2">
              <w:rPr>
                <w:rFonts w:ascii="Times New Roman" w:hAnsi="Times New Roman" w:cs="Times New Roman"/>
              </w:rPr>
              <w:t xml:space="preserve"> между </w:t>
            </w:r>
            <w:r w:rsidR="00E6113A" w:rsidRPr="003B10D2">
              <w:rPr>
                <w:rFonts w:ascii="Times New Roman" w:hAnsi="Times New Roman" w:cs="Times New Roman"/>
              </w:rPr>
              <w:t xml:space="preserve">периодами </w:t>
            </w:r>
            <w:r w:rsidRPr="003B10D2">
              <w:rPr>
                <w:rFonts w:ascii="Times New Roman" w:hAnsi="Times New Roman" w:cs="Times New Roman"/>
              </w:rPr>
              <w:t>2 минуты.</w:t>
            </w:r>
            <w:r w:rsidR="003B10D2" w:rsidRPr="003B10D2">
              <w:rPr>
                <w:rFonts w:ascii="Times New Roman" w:hAnsi="Times New Roman" w:cs="Times New Roman"/>
              </w:rPr>
              <w:t xml:space="preserve"> Если происходит задержка, время перерыва может быть сокращено.</w:t>
            </w:r>
          </w:p>
          <w:p w14:paraId="1051199B" w14:textId="77777777" w:rsidR="008C3A88" w:rsidRPr="003B10D2" w:rsidRDefault="008C3A88" w:rsidP="008C3A88">
            <w:pPr>
              <w:rPr>
                <w:rFonts w:ascii="Times New Roman" w:hAnsi="Times New Roman" w:cs="Times New Roman"/>
              </w:rPr>
            </w:pPr>
          </w:p>
          <w:p w14:paraId="55190A9A" w14:textId="02424F0D" w:rsidR="008C3A88" w:rsidRPr="003B10D2" w:rsidRDefault="008C3A88" w:rsidP="008C3A88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Вратари не меняются воротами в начале второго и третьего периодов</w:t>
            </w:r>
            <w:r w:rsidR="003B10D2" w:rsidRPr="003B10D2">
              <w:rPr>
                <w:rFonts w:ascii="Times New Roman" w:hAnsi="Times New Roman" w:cs="Times New Roman"/>
              </w:rPr>
              <w:t>,</w:t>
            </w:r>
            <w:r w:rsidRPr="003B10D2">
              <w:rPr>
                <w:rFonts w:ascii="Times New Roman" w:hAnsi="Times New Roman" w:cs="Times New Roman"/>
              </w:rPr>
              <w:t xml:space="preserve"> и перед серией бросков, определяющих победителя матча. </w:t>
            </w:r>
          </w:p>
          <w:p w14:paraId="2F8F1A06" w14:textId="77777777" w:rsidR="00E6113A" w:rsidRPr="003B10D2" w:rsidRDefault="00E6113A" w:rsidP="00E6113A">
            <w:pPr>
              <w:rPr>
                <w:rFonts w:ascii="Times New Roman" w:hAnsi="Times New Roman" w:cs="Times New Roman"/>
              </w:rPr>
            </w:pPr>
          </w:p>
          <w:p w14:paraId="5EF9C650" w14:textId="1053B688" w:rsidR="006D2F4E" w:rsidRPr="003B10D2" w:rsidRDefault="00157832" w:rsidP="00E6113A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Время матча</w:t>
            </w:r>
            <w:r w:rsidR="00656792" w:rsidRPr="003B10D2">
              <w:rPr>
                <w:rFonts w:ascii="Times New Roman" w:hAnsi="Times New Roman" w:cs="Times New Roman"/>
              </w:rPr>
              <w:t xml:space="preserve"> останавливается </w:t>
            </w:r>
            <w:r w:rsidRPr="003B10D2">
              <w:rPr>
                <w:rFonts w:ascii="Times New Roman" w:hAnsi="Times New Roman" w:cs="Times New Roman"/>
              </w:rPr>
              <w:t>в случаях</w:t>
            </w:r>
            <w:r w:rsidR="003B10D2" w:rsidRPr="003B10D2">
              <w:rPr>
                <w:rFonts w:ascii="Times New Roman" w:hAnsi="Times New Roman" w:cs="Times New Roman"/>
              </w:rPr>
              <w:t xml:space="preserve"> остановки матча </w:t>
            </w:r>
            <w:r w:rsidR="00142C9A">
              <w:rPr>
                <w:rFonts w:ascii="Times New Roman" w:hAnsi="Times New Roman" w:cs="Times New Roman"/>
              </w:rPr>
              <w:t>из-за</w:t>
            </w:r>
            <w:r w:rsidR="006D2F4E" w:rsidRPr="003B10D2">
              <w:rPr>
                <w:rFonts w:ascii="Times New Roman" w:hAnsi="Times New Roman" w:cs="Times New Roman"/>
              </w:rPr>
              <w:t>:</w:t>
            </w:r>
            <w:r w:rsidR="00656792" w:rsidRPr="003B10D2">
              <w:rPr>
                <w:rFonts w:ascii="Times New Roman" w:hAnsi="Times New Roman" w:cs="Times New Roman"/>
              </w:rPr>
              <w:t xml:space="preserve"> </w:t>
            </w:r>
          </w:p>
          <w:p w14:paraId="0D4B42B4" w14:textId="768E42B0" w:rsidR="008F1836" w:rsidRDefault="008F1836" w:rsidP="007E61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таймаут</w:t>
            </w:r>
            <w:r w:rsidR="00142C9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22CBF1E0" w14:textId="345D9C09" w:rsidR="006D2F4E" w:rsidRPr="003B10D2" w:rsidRDefault="006D2F4E" w:rsidP="007E61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сдвиг</w:t>
            </w:r>
            <w:r w:rsidR="00142C9A">
              <w:rPr>
                <w:rFonts w:ascii="Times New Roman" w:hAnsi="Times New Roman" w:cs="Times New Roman"/>
              </w:rPr>
              <w:t>а</w:t>
            </w:r>
            <w:r w:rsidRPr="003B10D2">
              <w:rPr>
                <w:rFonts w:ascii="Times New Roman" w:hAnsi="Times New Roman" w:cs="Times New Roman"/>
              </w:rPr>
              <w:t xml:space="preserve"> ворот</w:t>
            </w:r>
            <w:r w:rsidR="007E610A" w:rsidRPr="003B10D2">
              <w:rPr>
                <w:rFonts w:ascii="Times New Roman" w:hAnsi="Times New Roman" w:cs="Times New Roman"/>
              </w:rPr>
              <w:t>;</w:t>
            </w:r>
          </w:p>
          <w:p w14:paraId="7294FD4F" w14:textId="4AA15E7C" w:rsidR="007222BA" w:rsidRPr="003B10D2" w:rsidRDefault="007222BA" w:rsidP="007E61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травм</w:t>
            </w:r>
            <w:r w:rsidR="00142C9A">
              <w:rPr>
                <w:rFonts w:ascii="Times New Roman" w:hAnsi="Times New Roman" w:cs="Times New Roman"/>
              </w:rPr>
              <w:t>ы</w:t>
            </w:r>
            <w:r w:rsidRPr="003B10D2">
              <w:rPr>
                <w:rFonts w:ascii="Times New Roman" w:hAnsi="Times New Roman" w:cs="Times New Roman"/>
              </w:rPr>
              <w:t xml:space="preserve"> хоккеист</w:t>
            </w:r>
            <w:r w:rsidR="003B10D2" w:rsidRPr="003B10D2">
              <w:rPr>
                <w:rFonts w:ascii="Times New Roman" w:hAnsi="Times New Roman" w:cs="Times New Roman"/>
              </w:rPr>
              <w:t>а</w:t>
            </w:r>
            <w:r w:rsidR="008C3A88" w:rsidRPr="003B10D2">
              <w:rPr>
                <w:rFonts w:ascii="Times New Roman" w:hAnsi="Times New Roman" w:cs="Times New Roman"/>
              </w:rPr>
              <w:t>;</w:t>
            </w:r>
          </w:p>
          <w:p w14:paraId="1558639F" w14:textId="77777777" w:rsidR="008C3A88" w:rsidRDefault="008C3A88" w:rsidP="007E61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поломки вратарской экипировки (если нельзя оперативно починить – смена вратаря).</w:t>
            </w:r>
          </w:p>
          <w:p w14:paraId="5BED6C83" w14:textId="77777777" w:rsidR="00F205A1" w:rsidRDefault="00F205A1" w:rsidP="00F205A1">
            <w:pPr>
              <w:rPr>
                <w:rFonts w:ascii="Times New Roman" w:hAnsi="Times New Roman" w:cs="Times New Roman"/>
              </w:rPr>
            </w:pPr>
          </w:p>
          <w:p w14:paraId="003E8696" w14:textId="5B8CB7AE" w:rsidR="00F205A1" w:rsidRDefault="00F205A1" w:rsidP="00F2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  <w:r w:rsidRPr="003B10D2">
              <w:rPr>
                <w:rFonts w:ascii="Times New Roman" w:hAnsi="Times New Roman" w:cs="Times New Roman"/>
              </w:rPr>
              <w:t xml:space="preserve">матча </w:t>
            </w:r>
            <w:r>
              <w:rPr>
                <w:rFonts w:ascii="Times New Roman" w:hAnsi="Times New Roman" w:cs="Times New Roman"/>
              </w:rPr>
              <w:t xml:space="preserve">не </w:t>
            </w:r>
            <w:r w:rsidRPr="003B10D2">
              <w:rPr>
                <w:rFonts w:ascii="Times New Roman" w:hAnsi="Times New Roman" w:cs="Times New Roman"/>
              </w:rPr>
              <w:t xml:space="preserve">останавливается </w:t>
            </w:r>
            <w:r>
              <w:rPr>
                <w:rFonts w:ascii="Times New Roman" w:hAnsi="Times New Roman" w:cs="Times New Roman"/>
              </w:rPr>
              <w:t>в случае остановок матча, таких как:</w:t>
            </w:r>
          </w:p>
          <w:p w14:paraId="6DED3F19" w14:textId="349F4ACF" w:rsidR="00F205A1" w:rsidRDefault="00F205A1" w:rsidP="00F205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ворот</w:t>
            </w:r>
            <w:r w:rsidRPr="003B10D2">
              <w:rPr>
                <w:rFonts w:ascii="Times New Roman" w:hAnsi="Times New Roman" w:cs="Times New Roman"/>
              </w:rPr>
              <w:t>;</w:t>
            </w:r>
          </w:p>
          <w:p w14:paraId="5E05B8A5" w14:textId="6B2245BF" w:rsidR="00F205A1" w:rsidRDefault="00F205A1" w:rsidP="00F205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правил;</w:t>
            </w:r>
          </w:p>
          <w:p w14:paraId="1CDA9CCF" w14:textId="6E515F8A" w:rsidR="00F205A1" w:rsidRDefault="00F205A1" w:rsidP="00F205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выброс шайбы за пределы площадки;</w:t>
            </w:r>
          </w:p>
          <w:p w14:paraId="42CB2B0B" w14:textId="48B8A123" w:rsidR="00F205A1" w:rsidRDefault="00F205A1" w:rsidP="00F205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 рукой;</w:t>
            </w:r>
          </w:p>
          <w:p w14:paraId="6E0A8E22" w14:textId="7FA15AB4" w:rsidR="00F205A1" w:rsidRDefault="00F205A1" w:rsidP="00F205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по шайбе высокоподнятой клюшкой;</w:t>
            </w:r>
          </w:p>
          <w:p w14:paraId="6C21B482" w14:textId="1736C65A" w:rsidR="00F205A1" w:rsidRDefault="00F205A1" w:rsidP="00F205A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«вне игры»;</w:t>
            </w:r>
          </w:p>
          <w:p w14:paraId="1ACD7953" w14:textId="0B53D923" w:rsidR="008F1836" w:rsidRDefault="008F1836" w:rsidP="00CE3E7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фиксация шайбы вратарем</w:t>
            </w:r>
            <w:r w:rsidR="00CE3E74">
              <w:rPr>
                <w:rFonts w:ascii="Times New Roman" w:hAnsi="Times New Roman" w:cs="Times New Roman"/>
              </w:rPr>
              <w:t xml:space="preserve"> и </w:t>
            </w:r>
            <w:r w:rsidRPr="00CE3E74">
              <w:rPr>
                <w:rFonts w:ascii="Times New Roman" w:hAnsi="Times New Roman" w:cs="Times New Roman"/>
              </w:rPr>
              <w:t>т.д.</w:t>
            </w:r>
          </w:p>
          <w:p w14:paraId="2ABDBD01" w14:textId="77777777" w:rsidR="00CE3E74" w:rsidRPr="00CE3E74" w:rsidRDefault="00CE3E74" w:rsidP="00CE3E74">
            <w:pPr>
              <w:rPr>
                <w:rFonts w:ascii="Times New Roman" w:hAnsi="Times New Roman" w:cs="Times New Roman"/>
              </w:rPr>
            </w:pPr>
          </w:p>
          <w:p w14:paraId="7B7B1A89" w14:textId="6073F50C" w:rsidR="008F1836" w:rsidRDefault="008F1836" w:rsidP="008F18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проведения последующего </w:t>
            </w:r>
            <w:r w:rsidR="005963B9">
              <w:rPr>
                <w:rFonts w:ascii="Times New Roman" w:hAnsi="Times New Roman" w:cs="Times New Roman"/>
              </w:rPr>
              <w:t xml:space="preserve">после остановки </w:t>
            </w:r>
            <w:r>
              <w:rPr>
                <w:rFonts w:ascii="Times New Roman" w:hAnsi="Times New Roman" w:cs="Times New Roman"/>
              </w:rPr>
              <w:t>вбрасывания отводится 20 секунд</w:t>
            </w:r>
            <w:r w:rsidR="00952F6D">
              <w:rPr>
                <w:rFonts w:ascii="Times New Roman" w:hAnsi="Times New Roman" w:cs="Times New Roman"/>
              </w:rPr>
              <w:t xml:space="preserve">. </w:t>
            </w:r>
          </w:p>
          <w:p w14:paraId="7773109E" w14:textId="39B5CA4B" w:rsidR="00F205A1" w:rsidRPr="00F205A1" w:rsidRDefault="00452672" w:rsidP="00F20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Смена </w:t>
            </w:r>
            <w:r w:rsidR="005963B9">
              <w:rPr>
                <w:rFonts w:ascii="Times New Roman" w:hAnsi="Times New Roman" w:cs="Times New Roman"/>
              </w:rPr>
              <w:t xml:space="preserve">игрового </w:t>
            </w:r>
            <w:r>
              <w:rPr>
                <w:rFonts w:ascii="Times New Roman" w:hAnsi="Times New Roman" w:cs="Times New Roman"/>
              </w:rPr>
              <w:t>состава запрещена</w:t>
            </w:r>
            <w:r w:rsidR="00DF603C" w:rsidRPr="00DF603C">
              <w:rPr>
                <w:rFonts w:ascii="Times New Roman" w:hAnsi="Times New Roman" w:cs="Times New Roman"/>
              </w:rPr>
              <w:t xml:space="preserve"> </w:t>
            </w:r>
            <w:r w:rsidR="00DF603C">
              <w:rPr>
                <w:rFonts w:ascii="Times New Roman" w:hAnsi="Times New Roman" w:cs="Times New Roman"/>
              </w:rPr>
              <w:t>обороняющимся игрокам в своей зоне защиты</w:t>
            </w:r>
            <w:r>
              <w:rPr>
                <w:rFonts w:ascii="Times New Roman" w:hAnsi="Times New Roman" w:cs="Times New Roman"/>
              </w:rPr>
              <w:t xml:space="preserve">. Если команда задерживает процедуру последующего вбрасывания на нее налагается </w:t>
            </w:r>
            <w:r w:rsidR="005963B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алый штраф.</w:t>
            </w:r>
          </w:p>
        </w:tc>
      </w:tr>
      <w:tr w:rsidR="004F42CD" w:rsidRPr="003B10D2" w14:paraId="638DE927" w14:textId="77777777" w:rsidTr="0000465A">
        <w:trPr>
          <w:trHeight w:val="1033"/>
        </w:trPr>
        <w:tc>
          <w:tcPr>
            <w:tcW w:w="2581" w:type="dxa"/>
            <w:vAlign w:val="center"/>
          </w:tcPr>
          <w:p w14:paraId="1C463B2C" w14:textId="1D6830D8" w:rsidR="004F42CD" w:rsidRPr="004F42CD" w:rsidRDefault="004F42CD" w:rsidP="00E611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F42CD">
              <w:rPr>
                <w:rFonts w:ascii="Times New Roman" w:hAnsi="Times New Roman" w:cs="Times New Roman"/>
                <w:bCs/>
              </w:rPr>
              <w:lastRenderedPageBreak/>
              <w:t>Матчи плей-офф</w:t>
            </w:r>
          </w:p>
        </w:tc>
        <w:tc>
          <w:tcPr>
            <w:tcW w:w="7342" w:type="dxa"/>
            <w:gridSpan w:val="2"/>
            <w:vAlign w:val="center"/>
          </w:tcPr>
          <w:p w14:paraId="41267E93" w14:textId="3D0F9957" w:rsidR="004F42CD" w:rsidRPr="004F42CD" w:rsidRDefault="004F42CD" w:rsidP="004F42C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4F42CD">
              <w:rPr>
                <w:rFonts w:ascii="Times New Roman" w:hAnsi="Times New Roman" w:cs="Times New Roman"/>
                <w:bCs/>
              </w:rPr>
              <w:t xml:space="preserve"> случае ничейного результата после минутного перерыва назначается серия бросков, определяющих победителя матча. </w:t>
            </w:r>
          </w:p>
          <w:p w14:paraId="5E207434" w14:textId="666E8A77" w:rsidR="004F42CD" w:rsidRPr="004F42CD" w:rsidRDefault="004F42CD" w:rsidP="004F42C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4F42CD">
              <w:rPr>
                <w:rFonts w:ascii="Times New Roman" w:hAnsi="Times New Roman" w:cs="Times New Roman"/>
                <w:bCs/>
              </w:rPr>
              <w:t xml:space="preserve">ерия состоит из трех бросков для каждой команды, за которой следует по одному решающему броску, если первая серия закончилась ничейным результатом. </w:t>
            </w:r>
          </w:p>
          <w:p w14:paraId="1E16E6DA" w14:textId="3D862EC7" w:rsidR="004F42CD" w:rsidRPr="004F42CD" w:rsidRDefault="004F42CD" w:rsidP="004F42C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4F42C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4F42CD">
              <w:rPr>
                <w:rFonts w:ascii="Times New Roman" w:hAnsi="Times New Roman" w:cs="Times New Roman"/>
                <w:bCs/>
              </w:rPr>
              <w:t>атчах полуфиналов, матче за третье место и финале серия состоит из пяти бросков.</w:t>
            </w:r>
          </w:p>
          <w:p w14:paraId="4D58D270" w14:textId="7EC3CB85" w:rsidR="004F42CD" w:rsidRPr="004F42CD" w:rsidRDefault="004F42CD" w:rsidP="004F42C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Pr="004F42CD">
              <w:rPr>
                <w:rFonts w:ascii="Times New Roman" w:hAnsi="Times New Roman" w:cs="Times New Roman"/>
                <w:bCs/>
              </w:rPr>
              <w:t>чередность пробития определяется жребием.</w:t>
            </w:r>
          </w:p>
        </w:tc>
      </w:tr>
      <w:tr w:rsidR="001B2D45" w:rsidRPr="003B10D2" w14:paraId="037C8036" w14:textId="77777777" w:rsidTr="0000465A">
        <w:trPr>
          <w:trHeight w:val="1033"/>
        </w:trPr>
        <w:tc>
          <w:tcPr>
            <w:tcW w:w="2581" w:type="dxa"/>
            <w:vAlign w:val="center"/>
          </w:tcPr>
          <w:p w14:paraId="168E4036" w14:textId="2DF3F537" w:rsidR="001B2D45" w:rsidRPr="00CE3E74" w:rsidRDefault="00385AF0" w:rsidP="00E611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3E74">
              <w:rPr>
                <w:rFonts w:ascii="Times New Roman" w:hAnsi="Times New Roman" w:cs="Times New Roman"/>
                <w:b/>
                <w:bCs/>
              </w:rPr>
              <w:t>Особенности правил проведения турнира</w:t>
            </w:r>
          </w:p>
        </w:tc>
        <w:tc>
          <w:tcPr>
            <w:tcW w:w="7342" w:type="dxa"/>
            <w:gridSpan w:val="2"/>
            <w:vAlign w:val="center"/>
          </w:tcPr>
          <w:p w14:paraId="35EFE1EA" w14:textId="39B23B56" w:rsidR="007222BA" w:rsidRPr="003B10D2" w:rsidRDefault="0078509C" w:rsidP="00250E28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  <w:b/>
                <w:bCs/>
              </w:rPr>
              <w:t>Игровые штрафы (нарушения правил)</w:t>
            </w:r>
            <w:r w:rsidRPr="003B10D2">
              <w:rPr>
                <w:rFonts w:ascii="Times New Roman" w:hAnsi="Times New Roman" w:cs="Times New Roman"/>
              </w:rPr>
              <w:t xml:space="preserve"> фиксируются в соответствии с Руководством по судейству КХЛ/ВХЛ/МХЛ/НМХЛ 2021–2022</w:t>
            </w:r>
            <w:r w:rsidR="007222BA" w:rsidRPr="003B10D2">
              <w:rPr>
                <w:rFonts w:ascii="Times New Roman" w:hAnsi="Times New Roman" w:cs="Times New Roman"/>
              </w:rPr>
              <w:t>:</w:t>
            </w:r>
          </w:p>
          <w:p w14:paraId="3C42A954" w14:textId="0D2106AC" w:rsidR="008951CD" w:rsidRDefault="008951CD" w:rsidP="00CE3E74">
            <w:pPr>
              <w:pStyle w:val="a4"/>
              <w:numPr>
                <w:ilvl w:val="0"/>
                <w:numId w:val="7"/>
              </w:numPr>
              <w:ind w:left="749" w:hanging="4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ШБ</w:t>
            </w:r>
            <w:r w:rsidRPr="003B10D2">
              <w:rPr>
                <w:rFonts w:ascii="Times New Roman" w:hAnsi="Times New Roman" w:cs="Times New Roman"/>
              </w:rPr>
              <w:t xml:space="preserve"> ► </w:t>
            </w:r>
            <w:r>
              <w:rPr>
                <w:rFonts w:ascii="Times New Roman" w:hAnsi="Times New Roman" w:cs="Times New Roman"/>
              </w:rPr>
              <w:t>ШБ;</w:t>
            </w:r>
          </w:p>
          <w:p w14:paraId="0AE78252" w14:textId="745C9B50" w:rsidR="00385AF0" w:rsidRPr="003B10D2" w:rsidRDefault="0078509C" w:rsidP="00CE3E74">
            <w:pPr>
              <w:pStyle w:val="a4"/>
              <w:numPr>
                <w:ilvl w:val="0"/>
                <w:numId w:val="7"/>
              </w:numPr>
              <w:ind w:left="749" w:hanging="429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 xml:space="preserve">Малый штраф </w:t>
            </w:r>
            <w:r w:rsidR="00BA0799" w:rsidRPr="003B10D2">
              <w:rPr>
                <w:rFonts w:ascii="Times New Roman" w:hAnsi="Times New Roman" w:cs="Times New Roman"/>
              </w:rPr>
              <w:t>►</w:t>
            </w:r>
            <w:r w:rsidRPr="003B10D2">
              <w:rPr>
                <w:rFonts w:ascii="Times New Roman" w:hAnsi="Times New Roman" w:cs="Times New Roman"/>
              </w:rPr>
              <w:t xml:space="preserve"> </w:t>
            </w:r>
            <w:r w:rsidR="00225E0D">
              <w:rPr>
                <w:rFonts w:ascii="Times New Roman" w:hAnsi="Times New Roman" w:cs="Times New Roman"/>
              </w:rPr>
              <w:t>один штрафной бросок</w:t>
            </w:r>
            <w:r w:rsidRPr="003B10D2">
              <w:rPr>
                <w:rFonts w:ascii="Times New Roman" w:hAnsi="Times New Roman" w:cs="Times New Roman"/>
              </w:rPr>
              <w:t>;</w:t>
            </w:r>
          </w:p>
          <w:p w14:paraId="58F94C24" w14:textId="78F7DACA" w:rsidR="0078509C" w:rsidRPr="003B10D2" w:rsidRDefault="0078509C" w:rsidP="00CE3E74">
            <w:pPr>
              <w:pStyle w:val="a4"/>
              <w:numPr>
                <w:ilvl w:val="0"/>
                <w:numId w:val="7"/>
              </w:numPr>
              <w:ind w:left="749" w:hanging="429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 xml:space="preserve">Двойной Малый штраф </w:t>
            </w:r>
            <w:r w:rsidR="00BA0799" w:rsidRPr="003B10D2">
              <w:rPr>
                <w:rFonts w:ascii="Times New Roman" w:hAnsi="Times New Roman" w:cs="Times New Roman"/>
              </w:rPr>
              <w:t>►</w:t>
            </w:r>
            <w:r w:rsidRPr="003B10D2">
              <w:rPr>
                <w:rFonts w:ascii="Times New Roman" w:hAnsi="Times New Roman" w:cs="Times New Roman"/>
              </w:rPr>
              <w:t xml:space="preserve"> </w:t>
            </w:r>
            <w:r w:rsidR="00225E0D">
              <w:rPr>
                <w:rFonts w:ascii="Times New Roman" w:hAnsi="Times New Roman" w:cs="Times New Roman"/>
              </w:rPr>
              <w:t>два штрафных броска</w:t>
            </w:r>
            <w:r w:rsidRPr="003B10D2">
              <w:rPr>
                <w:rFonts w:ascii="Times New Roman" w:hAnsi="Times New Roman" w:cs="Times New Roman"/>
              </w:rPr>
              <w:t>;</w:t>
            </w:r>
          </w:p>
          <w:p w14:paraId="744EECA8" w14:textId="1527F77C" w:rsidR="0078509C" w:rsidRPr="003B10D2" w:rsidRDefault="0078509C" w:rsidP="00CE3E74">
            <w:pPr>
              <w:pStyle w:val="a4"/>
              <w:numPr>
                <w:ilvl w:val="0"/>
                <w:numId w:val="7"/>
              </w:numPr>
              <w:ind w:left="749" w:hanging="429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 xml:space="preserve">Большой штраф </w:t>
            </w:r>
            <w:r w:rsidR="00BA0799" w:rsidRPr="003B10D2">
              <w:rPr>
                <w:rFonts w:ascii="Times New Roman" w:hAnsi="Times New Roman" w:cs="Times New Roman"/>
              </w:rPr>
              <w:t>►</w:t>
            </w:r>
            <w:r w:rsidR="00225E0D">
              <w:rPr>
                <w:rFonts w:ascii="Times New Roman" w:hAnsi="Times New Roman" w:cs="Times New Roman"/>
              </w:rPr>
              <w:t xml:space="preserve"> два штрафных броска</w:t>
            </w:r>
            <w:r w:rsidR="00443E21">
              <w:rPr>
                <w:rFonts w:ascii="Times New Roman" w:hAnsi="Times New Roman" w:cs="Times New Roman"/>
              </w:rPr>
              <w:t xml:space="preserve"> + игрок</w:t>
            </w:r>
            <w:r w:rsidR="00225E0D">
              <w:rPr>
                <w:rFonts w:ascii="Times New Roman" w:hAnsi="Times New Roman" w:cs="Times New Roman"/>
              </w:rPr>
              <w:t>, нарушивший правила,</w:t>
            </w:r>
            <w:r w:rsidR="00443E21">
              <w:rPr>
                <w:rFonts w:ascii="Times New Roman" w:hAnsi="Times New Roman" w:cs="Times New Roman"/>
              </w:rPr>
              <w:t xml:space="preserve"> удаляется до конца матча</w:t>
            </w:r>
            <w:r w:rsidRPr="003B10D2">
              <w:rPr>
                <w:rFonts w:ascii="Times New Roman" w:hAnsi="Times New Roman" w:cs="Times New Roman"/>
              </w:rPr>
              <w:t>;</w:t>
            </w:r>
          </w:p>
          <w:p w14:paraId="60495550" w14:textId="7962526D" w:rsidR="0078509C" w:rsidRPr="003B10D2" w:rsidRDefault="0078509C" w:rsidP="00CE3E74">
            <w:pPr>
              <w:pStyle w:val="a4"/>
              <w:numPr>
                <w:ilvl w:val="0"/>
                <w:numId w:val="7"/>
              </w:numPr>
              <w:ind w:left="749" w:hanging="429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 xml:space="preserve">Дисциплинарный штраф (10 мин) </w:t>
            </w:r>
            <w:r w:rsidR="00BA0799" w:rsidRPr="003B10D2">
              <w:rPr>
                <w:rFonts w:ascii="Times New Roman" w:hAnsi="Times New Roman" w:cs="Times New Roman"/>
              </w:rPr>
              <w:t>►</w:t>
            </w:r>
            <w:r w:rsidRPr="003B10D2">
              <w:rPr>
                <w:rFonts w:ascii="Times New Roman" w:hAnsi="Times New Roman" w:cs="Times New Roman"/>
              </w:rPr>
              <w:t xml:space="preserve"> 5 минут, штрафное время не отображается на табло.</w:t>
            </w:r>
          </w:p>
          <w:p w14:paraId="7D2B859F" w14:textId="09B22185" w:rsidR="00CE3E74" w:rsidRDefault="00CE3E74" w:rsidP="00457B2C">
            <w:pPr>
              <w:rPr>
                <w:rFonts w:ascii="Times New Roman" w:hAnsi="Times New Roman" w:cs="Times New Roman"/>
              </w:rPr>
            </w:pPr>
          </w:p>
          <w:p w14:paraId="11BCAF6E" w14:textId="7F93ECBD" w:rsidR="00CE3E74" w:rsidRPr="003B10D2" w:rsidRDefault="00CE3E74" w:rsidP="00457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Смена игрового состава производится только во время игровых действий или во время проведения штрафного броска, когда все игроки</w:t>
            </w:r>
            <w:r w:rsidR="00225E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не </w:t>
            </w:r>
            <w:r w:rsidR="00225E0D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частвующие в </w:t>
            </w:r>
            <w:r w:rsidR="00225E0D">
              <w:rPr>
                <w:rFonts w:ascii="Times New Roman" w:hAnsi="Times New Roman" w:cs="Times New Roman"/>
              </w:rPr>
              <w:t>ШБ, находятся на своих лавках запасных игроков.</w:t>
            </w:r>
          </w:p>
          <w:p w14:paraId="39268128" w14:textId="77777777" w:rsidR="00701F96" w:rsidRPr="003B10D2" w:rsidRDefault="00701F96" w:rsidP="008951CD">
            <w:pPr>
              <w:rPr>
                <w:rFonts w:ascii="Times New Roman" w:hAnsi="Times New Roman" w:cs="Times New Roman"/>
              </w:rPr>
            </w:pPr>
          </w:p>
          <w:p w14:paraId="7CDDE882" w14:textId="77777777" w:rsidR="00D132DC" w:rsidRPr="003B10D2" w:rsidRDefault="00D132DC" w:rsidP="00250E28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«Вне игры» фиксируется в соответствии с Правилами.</w:t>
            </w:r>
          </w:p>
          <w:p w14:paraId="4010B4E0" w14:textId="77777777" w:rsidR="00D132DC" w:rsidRPr="003B10D2" w:rsidRDefault="00D132DC" w:rsidP="00250E28">
            <w:pPr>
              <w:rPr>
                <w:rFonts w:ascii="Times New Roman" w:hAnsi="Times New Roman" w:cs="Times New Roman"/>
              </w:rPr>
            </w:pPr>
          </w:p>
          <w:p w14:paraId="636C3BBB" w14:textId="087F4718" w:rsidR="007264B5" w:rsidRPr="003B10D2" w:rsidRDefault="00D132DC" w:rsidP="00250E28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П</w:t>
            </w:r>
            <w:r w:rsidR="007264B5" w:rsidRPr="003B10D2">
              <w:rPr>
                <w:rFonts w:ascii="Times New Roman" w:hAnsi="Times New Roman" w:cs="Times New Roman"/>
              </w:rPr>
              <w:t>роброс</w:t>
            </w:r>
            <w:r w:rsidRPr="003B10D2">
              <w:rPr>
                <w:rFonts w:ascii="Times New Roman" w:hAnsi="Times New Roman" w:cs="Times New Roman"/>
              </w:rPr>
              <w:t>ы</w:t>
            </w:r>
            <w:r w:rsidR="007264B5" w:rsidRPr="003B10D2">
              <w:rPr>
                <w:rFonts w:ascii="Times New Roman" w:hAnsi="Times New Roman" w:cs="Times New Roman"/>
              </w:rPr>
              <w:t xml:space="preserve"> не </w:t>
            </w:r>
            <w:r w:rsidRPr="003B10D2">
              <w:rPr>
                <w:rFonts w:ascii="Times New Roman" w:hAnsi="Times New Roman" w:cs="Times New Roman"/>
              </w:rPr>
              <w:t>фиксируются.</w:t>
            </w:r>
          </w:p>
          <w:p w14:paraId="27290573" w14:textId="6BC2DE72" w:rsidR="004E429C" w:rsidRPr="003B10D2" w:rsidRDefault="004E429C" w:rsidP="00E6113A">
            <w:pPr>
              <w:jc w:val="center"/>
              <w:rPr>
                <w:rFonts w:ascii="Times New Roman" w:hAnsi="Times New Roman" w:cs="Times New Roman"/>
              </w:rPr>
            </w:pPr>
          </w:p>
          <w:p w14:paraId="2DDCBB2B" w14:textId="4DA15978" w:rsidR="004E429C" w:rsidRPr="003B10D2" w:rsidRDefault="004E429C" w:rsidP="00250E28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Силовая борьба разрешена</w:t>
            </w:r>
            <w:r w:rsidR="00D132DC" w:rsidRPr="003B10D2">
              <w:rPr>
                <w:rFonts w:ascii="Times New Roman" w:hAnsi="Times New Roman" w:cs="Times New Roman"/>
              </w:rPr>
              <w:t>.</w:t>
            </w:r>
          </w:p>
          <w:p w14:paraId="4584EA1F" w14:textId="77777777" w:rsidR="00656792" w:rsidRDefault="004E429C" w:rsidP="00CA4258">
            <w:pPr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Силовые приемы запрещены</w:t>
            </w:r>
            <w:r w:rsidR="00D132DC" w:rsidRPr="003B10D2">
              <w:rPr>
                <w:rFonts w:ascii="Times New Roman" w:hAnsi="Times New Roman" w:cs="Times New Roman"/>
              </w:rPr>
              <w:t>.</w:t>
            </w:r>
          </w:p>
          <w:p w14:paraId="52D4319A" w14:textId="77777777" w:rsidR="008951CD" w:rsidRDefault="008951CD" w:rsidP="00CA4258">
            <w:pPr>
              <w:rPr>
                <w:rFonts w:ascii="Times New Roman" w:hAnsi="Times New Roman" w:cs="Times New Roman"/>
              </w:rPr>
            </w:pPr>
          </w:p>
          <w:p w14:paraId="6A421069" w14:textId="4630B9CE" w:rsidR="008951CD" w:rsidRPr="003B10D2" w:rsidRDefault="008951CD" w:rsidP="00CA4258">
            <w:pPr>
              <w:rPr>
                <w:rFonts w:ascii="Times New Roman" w:hAnsi="Times New Roman" w:cs="Times New Roman"/>
              </w:rPr>
            </w:pPr>
            <w:r w:rsidRPr="008951CD">
              <w:rPr>
                <w:rFonts w:ascii="Times New Roman" w:hAnsi="Times New Roman" w:cs="Times New Roman"/>
              </w:rPr>
              <w:t>Команда может менять вратаря на дополнительного полевого игрока во время матча.</w:t>
            </w:r>
          </w:p>
        </w:tc>
      </w:tr>
      <w:tr w:rsidR="003C6F44" w:rsidRPr="003B10D2" w14:paraId="24C8F66C" w14:textId="77777777" w:rsidTr="0000465A">
        <w:trPr>
          <w:trHeight w:val="1033"/>
        </w:trPr>
        <w:tc>
          <w:tcPr>
            <w:tcW w:w="2581" w:type="dxa"/>
            <w:vAlign w:val="center"/>
          </w:tcPr>
          <w:p w14:paraId="26287099" w14:textId="6CB7E8D3" w:rsidR="003C6F44" w:rsidRPr="003B10D2" w:rsidRDefault="003C6F44" w:rsidP="003C6F44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Призовой фонд турнира</w:t>
            </w:r>
          </w:p>
        </w:tc>
        <w:tc>
          <w:tcPr>
            <w:tcW w:w="7342" w:type="dxa"/>
            <w:gridSpan w:val="2"/>
            <w:vAlign w:val="center"/>
          </w:tcPr>
          <w:p w14:paraId="7874680F" w14:textId="64468A94" w:rsidR="003C6F44" w:rsidRPr="003B10D2" w:rsidRDefault="003C6F44" w:rsidP="004F42CD">
            <w:pPr>
              <w:jc w:val="center"/>
              <w:rPr>
                <w:rFonts w:ascii="Times New Roman" w:hAnsi="Times New Roman" w:cs="Times New Roman"/>
              </w:rPr>
            </w:pPr>
            <w:r w:rsidRPr="003B10D2">
              <w:rPr>
                <w:rFonts w:ascii="Times New Roman" w:hAnsi="Times New Roman" w:cs="Times New Roman"/>
              </w:rPr>
              <w:t>5 </w:t>
            </w:r>
            <w:r w:rsidR="004F42CD">
              <w:rPr>
                <w:rFonts w:ascii="Times New Roman" w:hAnsi="Times New Roman" w:cs="Times New Roman"/>
              </w:rPr>
              <w:t>5</w:t>
            </w:r>
            <w:r w:rsidRPr="003B10D2">
              <w:rPr>
                <w:rFonts w:ascii="Times New Roman" w:hAnsi="Times New Roman" w:cs="Times New Roman"/>
              </w:rPr>
              <w:t>00 000</w:t>
            </w:r>
          </w:p>
        </w:tc>
      </w:tr>
    </w:tbl>
    <w:p w14:paraId="4973B6AF" w14:textId="77777777" w:rsidR="001B2D45" w:rsidRPr="001B2D45" w:rsidRDefault="001B2D45" w:rsidP="001B2D4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1B2D45" w:rsidRPr="001B2D45" w:rsidSect="004F42CD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5A9A"/>
    <w:multiLevelType w:val="hybridMultilevel"/>
    <w:tmpl w:val="51024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3C9F"/>
    <w:multiLevelType w:val="hybridMultilevel"/>
    <w:tmpl w:val="D2F8082A"/>
    <w:lvl w:ilvl="0" w:tplc="7FC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BEC"/>
    <w:multiLevelType w:val="hybridMultilevel"/>
    <w:tmpl w:val="563E0A46"/>
    <w:lvl w:ilvl="0" w:tplc="A108574C">
      <w:start w:val="1"/>
      <w:numFmt w:val="decimal"/>
      <w:lvlText w:val="%1."/>
      <w:lvlJc w:val="left"/>
      <w:pPr>
        <w:ind w:left="385" w:hanging="2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E9047BC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664A952A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D0DAF414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4" w:tplc="27D22AD0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E3D4FFBE">
      <w:numFmt w:val="bullet"/>
      <w:lvlText w:val="•"/>
      <w:lvlJc w:val="left"/>
      <w:pPr>
        <w:ind w:left="4973" w:hanging="284"/>
      </w:pPr>
      <w:rPr>
        <w:rFonts w:hint="default"/>
        <w:lang w:val="ru-RU" w:eastAsia="en-US" w:bidi="ar-SA"/>
      </w:rPr>
    </w:lvl>
    <w:lvl w:ilvl="6" w:tplc="C18A4F00">
      <w:numFmt w:val="bullet"/>
      <w:lvlText w:val="•"/>
      <w:lvlJc w:val="left"/>
      <w:pPr>
        <w:ind w:left="5891" w:hanging="284"/>
      </w:pPr>
      <w:rPr>
        <w:rFonts w:hint="default"/>
        <w:lang w:val="ru-RU" w:eastAsia="en-US" w:bidi="ar-SA"/>
      </w:rPr>
    </w:lvl>
    <w:lvl w:ilvl="7" w:tplc="1E62FA40">
      <w:numFmt w:val="bullet"/>
      <w:lvlText w:val="•"/>
      <w:lvlJc w:val="left"/>
      <w:pPr>
        <w:ind w:left="6810" w:hanging="284"/>
      </w:pPr>
      <w:rPr>
        <w:rFonts w:hint="default"/>
        <w:lang w:val="ru-RU" w:eastAsia="en-US" w:bidi="ar-SA"/>
      </w:rPr>
    </w:lvl>
    <w:lvl w:ilvl="8" w:tplc="1E227058">
      <w:numFmt w:val="bullet"/>
      <w:lvlText w:val="•"/>
      <w:lvlJc w:val="left"/>
      <w:pPr>
        <w:ind w:left="772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2FAC1571"/>
    <w:multiLevelType w:val="hybridMultilevel"/>
    <w:tmpl w:val="826602BC"/>
    <w:lvl w:ilvl="0" w:tplc="79320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B229DF"/>
    <w:multiLevelType w:val="hybridMultilevel"/>
    <w:tmpl w:val="EE76E798"/>
    <w:lvl w:ilvl="0" w:tplc="79320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9652D"/>
    <w:multiLevelType w:val="hybridMultilevel"/>
    <w:tmpl w:val="5E2671B2"/>
    <w:lvl w:ilvl="0" w:tplc="7FC29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813DD"/>
    <w:multiLevelType w:val="hybridMultilevel"/>
    <w:tmpl w:val="66BE0D3C"/>
    <w:lvl w:ilvl="0" w:tplc="48C89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17D38"/>
    <w:multiLevelType w:val="hybridMultilevel"/>
    <w:tmpl w:val="40E8510A"/>
    <w:lvl w:ilvl="0" w:tplc="79320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A436FC"/>
    <w:multiLevelType w:val="hybridMultilevel"/>
    <w:tmpl w:val="3182AD04"/>
    <w:lvl w:ilvl="0" w:tplc="07A45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566821">
    <w:abstractNumId w:val="6"/>
  </w:num>
  <w:num w:numId="2" w16cid:durableId="1680041150">
    <w:abstractNumId w:val="0"/>
  </w:num>
  <w:num w:numId="3" w16cid:durableId="34158487">
    <w:abstractNumId w:val="4"/>
  </w:num>
  <w:num w:numId="4" w16cid:durableId="2042126827">
    <w:abstractNumId w:val="7"/>
  </w:num>
  <w:num w:numId="5" w16cid:durableId="1046372916">
    <w:abstractNumId w:val="3"/>
  </w:num>
  <w:num w:numId="6" w16cid:durableId="1412578767">
    <w:abstractNumId w:val="5"/>
  </w:num>
  <w:num w:numId="7" w16cid:durableId="1489252026">
    <w:abstractNumId w:val="1"/>
  </w:num>
  <w:num w:numId="8" w16cid:durableId="1465387203">
    <w:abstractNumId w:val="2"/>
  </w:num>
  <w:num w:numId="9" w16cid:durableId="17986472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D45"/>
    <w:rsid w:val="00001E56"/>
    <w:rsid w:val="0000465A"/>
    <w:rsid w:val="00012F3F"/>
    <w:rsid w:val="000429E6"/>
    <w:rsid w:val="00142C9A"/>
    <w:rsid w:val="00157832"/>
    <w:rsid w:val="0019227E"/>
    <w:rsid w:val="001A1456"/>
    <w:rsid w:val="001B2D45"/>
    <w:rsid w:val="001D5DB0"/>
    <w:rsid w:val="001F16E2"/>
    <w:rsid w:val="0021765C"/>
    <w:rsid w:val="00225E0D"/>
    <w:rsid w:val="00250E28"/>
    <w:rsid w:val="002977B6"/>
    <w:rsid w:val="00301647"/>
    <w:rsid w:val="00320B51"/>
    <w:rsid w:val="00335522"/>
    <w:rsid w:val="003430A3"/>
    <w:rsid w:val="0035246E"/>
    <w:rsid w:val="00385AF0"/>
    <w:rsid w:val="003B10D2"/>
    <w:rsid w:val="003C6F44"/>
    <w:rsid w:val="00423991"/>
    <w:rsid w:val="00443E21"/>
    <w:rsid w:val="00452672"/>
    <w:rsid w:val="00457B2C"/>
    <w:rsid w:val="004C796D"/>
    <w:rsid w:val="004E429C"/>
    <w:rsid w:val="004F42CD"/>
    <w:rsid w:val="005963B9"/>
    <w:rsid w:val="005C3F9A"/>
    <w:rsid w:val="005D6AE5"/>
    <w:rsid w:val="00600168"/>
    <w:rsid w:val="006273B0"/>
    <w:rsid w:val="00656792"/>
    <w:rsid w:val="006D2F4E"/>
    <w:rsid w:val="00701F96"/>
    <w:rsid w:val="00703BD2"/>
    <w:rsid w:val="007137BE"/>
    <w:rsid w:val="007222BA"/>
    <w:rsid w:val="007264B5"/>
    <w:rsid w:val="0074185F"/>
    <w:rsid w:val="0078509C"/>
    <w:rsid w:val="007E610A"/>
    <w:rsid w:val="0084609C"/>
    <w:rsid w:val="008617DF"/>
    <w:rsid w:val="008951CD"/>
    <w:rsid w:val="008C3A88"/>
    <w:rsid w:val="008F1836"/>
    <w:rsid w:val="00910BDA"/>
    <w:rsid w:val="00937CEF"/>
    <w:rsid w:val="00952F6D"/>
    <w:rsid w:val="00985E31"/>
    <w:rsid w:val="00A0645F"/>
    <w:rsid w:val="00A358C4"/>
    <w:rsid w:val="00B357FF"/>
    <w:rsid w:val="00BA0799"/>
    <w:rsid w:val="00BF45A0"/>
    <w:rsid w:val="00CA19C7"/>
    <w:rsid w:val="00CA1B1C"/>
    <w:rsid w:val="00CA4258"/>
    <w:rsid w:val="00CC598F"/>
    <w:rsid w:val="00CE3E74"/>
    <w:rsid w:val="00D02DB7"/>
    <w:rsid w:val="00D132DC"/>
    <w:rsid w:val="00D15220"/>
    <w:rsid w:val="00D61F7F"/>
    <w:rsid w:val="00DC121C"/>
    <w:rsid w:val="00DE05CC"/>
    <w:rsid w:val="00DF603C"/>
    <w:rsid w:val="00E54AD0"/>
    <w:rsid w:val="00E6113A"/>
    <w:rsid w:val="00F205A1"/>
    <w:rsid w:val="00FA3B84"/>
    <w:rsid w:val="00FB1E3E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C1A3"/>
  <w15:docId w15:val="{072AEFD3-6707-490A-AD21-6C20BC19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5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899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4505">
                  <w:marLeft w:val="0"/>
                  <w:marRight w:val="24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Данилин</dc:creator>
  <cp:lastModifiedBy>FHR Events</cp:lastModifiedBy>
  <cp:revision>6</cp:revision>
  <cp:lastPrinted>2022-06-14T14:49:00Z</cp:lastPrinted>
  <dcterms:created xsi:type="dcterms:W3CDTF">2022-06-09T08:41:00Z</dcterms:created>
  <dcterms:modified xsi:type="dcterms:W3CDTF">2022-06-14T14:59:00Z</dcterms:modified>
</cp:coreProperties>
</file>